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7CC2" w14:textId="3CFB123E" w:rsidR="00EE6F75" w:rsidRPr="00504D4A" w:rsidRDefault="00EE6F75" w:rsidP="00C2032B">
      <w:pPr>
        <w:spacing w:after="0" w:line="360" w:lineRule="auto"/>
        <w:rPr>
          <w:rFonts w:eastAsia="Arial" w:cstheme="minorHAnsi"/>
          <w:b/>
          <w:bCs/>
          <w:color w:val="000000" w:themeColor="text1"/>
          <w:sz w:val="24"/>
          <w:szCs w:val="24"/>
        </w:rPr>
      </w:pPr>
      <w:r w:rsidRPr="00504D4A">
        <w:rPr>
          <w:rFonts w:eastAsia="Arial" w:cstheme="minorHAnsi"/>
          <w:b/>
          <w:bCs/>
          <w:color w:val="000000" w:themeColor="text1"/>
          <w:sz w:val="24"/>
          <w:szCs w:val="24"/>
        </w:rPr>
        <w:t>Friday 16 February 2024</w:t>
      </w:r>
    </w:p>
    <w:p w14:paraId="647D528C" w14:textId="37399DDC" w:rsidR="00980CD5" w:rsidRPr="00504D4A" w:rsidRDefault="007E50C0" w:rsidP="00EE6F75">
      <w:pPr>
        <w:spacing w:after="0" w:line="360" w:lineRule="auto"/>
        <w:rPr>
          <w:rFonts w:eastAsia="Arial" w:cstheme="minorHAnsi"/>
          <w:b/>
          <w:bCs/>
          <w:color w:val="000000" w:themeColor="text1"/>
          <w:sz w:val="24"/>
          <w:szCs w:val="24"/>
        </w:rPr>
      </w:pPr>
      <w:r w:rsidRPr="00504D4A">
        <w:rPr>
          <w:rFonts w:eastAsia="Arial" w:cstheme="minorHAnsi"/>
          <w:b/>
          <w:bCs/>
          <w:color w:val="000000" w:themeColor="text1"/>
          <w:sz w:val="24"/>
          <w:szCs w:val="24"/>
        </w:rPr>
        <w:t xml:space="preserve">Greater Christchurch Partnership </w:t>
      </w:r>
      <w:r w:rsidR="0D204BF0" w:rsidRPr="00504D4A">
        <w:rPr>
          <w:rFonts w:eastAsia="Arial" w:cstheme="minorHAnsi"/>
          <w:b/>
          <w:bCs/>
          <w:color w:val="000000" w:themeColor="text1"/>
          <w:sz w:val="24"/>
          <w:szCs w:val="24"/>
        </w:rPr>
        <w:t xml:space="preserve">Media Release </w:t>
      </w:r>
    </w:p>
    <w:p w14:paraId="1CCC3BEB" w14:textId="77777777" w:rsidR="00504D4A" w:rsidRDefault="00504D4A" w:rsidP="00504D4A">
      <w:pPr>
        <w:spacing w:after="0" w:line="360" w:lineRule="auto"/>
        <w:rPr>
          <w:rFonts w:eastAsia="Arial" w:cstheme="minorHAnsi"/>
          <w:b/>
          <w:bCs/>
          <w:color w:val="000000" w:themeColor="text1"/>
          <w:sz w:val="24"/>
          <w:szCs w:val="24"/>
        </w:rPr>
      </w:pPr>
    </w:p>
    <w:p w14:paraId="5253C19F" w14:textId="687409D4" w:rsidR="00EE6F75" w:rsidRPr="00572F65" w:rsidRDefault="00572F65" w:rsidP="00504D4A">
      <w:pPr>
        <w:spacing w:after="0" w:line="360" w:lineRule="auto"/>
        <w:rPr>
          <w:rFonts w:cstheme="minorHAnsi"/>
          <w:b/>
          <w:bCs/>
          <w:sz w:val="24"/>
          <w:szCs w:val="24"/>
        </w:rPr>
      </w:pPr>
      <w:r w:rsidRPr="00572F65">
        <w:rPr>
          <w:rStyle w:val="ui-provider"/>
          <w:b/>
          <w:bCs/>
        </w:rPr>
        <w:t>Charting Our Course: Greater Christchurch Partners</w:t>
      </w:r>
      <w:r w:rsidR="0016048B">
        <w:rPr>
          <w:rStyle w:val="ui-provider"/>
          <w:b/>
          <w:bCs/>
        </w:rPr>
        <w:t>hip</w:t>
      </w:r>
      <w:r w:rsidRPr="00572F65">
        <w:rPr>
          <w:rStyle w:val="ui-provider"/>
          <w:b/>
          <w:bCs/>
        </w:rPr>
        <w:t xml:space="preserve"> Commit</w:t>
      </w:r>
      <w:r w:rsidR="0016048B">
        <w:rPr>
          <w:rStyle w:val="ui-provider"/>
          <w:b/>
          <w:bCs/>
        </w:rPr>
        <w:t>s</w:t>
      </w:r>
      <w:r w:rsidRPr="00572F65">
        <w:rPr>
          <w:rStyle w:val="ui-provider"/>
          <w:b/>
          <w:bCs/>
        </w:rPr>
        <w:t xml:space="preserve"> to Sustainable Growth</w:t>
      </w:r>
    </w:p>
    <w:p w14:paraId="6EA7EB74" w14:textId="218B3694" w:rsidR="007E3359" w:rsidRPr="00504D4A" w:rsidRDefault="006724D1" w:rsidP="00C2032B">
      <w:pPr>
        <w:spacing w:after="0" w:line="360" w:lineRule="auto"/>
        <w:rPr>
          <w:rFonts w:cstheme="minorHAnsi"/>
          <w:sz w:val="24"/>
          <w:szCs w:val="24"/>
        </w:rPr>
      </w:pPr>
      <w:r w:rsidRPr="00504D4A">
        <w:rPr>
          <w:rFonts w:cstheme="minorHAnsi"/>
          <w:sz w:val="24"/>
          <w:szCs w:val="24"/>
        </w:rPr>
        <w:t xml:space="preserve">Today the Greater Christchurch Partnership Committee </w:t>
      </w:r>
      <w:r w:rsidR="00AC3993" w:rsidRPr="00504D4A">
        <w:rPr>
          <w:rFonts w:cstheme="minorHAnsi"/>
          <w:sz w:val="24"/>
          <w:szCs w:val="24"/>
        </w:rPr>
        <w:t>received and endorsed the final version of the Greater Christchurch Spatial Plan</w:t>
      </w:r>
      <w:r w:rsidR="00C85D42" w:rsidRPr="00504D4A">
        <w:rPr>
          <w:rFonts w:cstheme="minorHAnsi"/>
          <w:sz w:val="24"/>
          <w:szCs w:val="24"/>
        </w:rPr>
        <w:t xml:space="preserve">. </w:t>
      </w:r>
      <w:r w:rsidR="00031D84" w:rsidRPr="00504D4A">
        <w:rPr>
          <w:rFonts w:cstheme="minorHAnsi"/>
          <w:sz w:val="24"/>
          <w:szCs w:val="24"/>
        </w:rPr>
        <w:t xml:space="preserve">It subsequently </w:t>
      </w:r>
      <w:r w:rsidR="000A31A0" w:rsidRPr="00504D4A">
        <w:rPr>
          <w:rFonts w:cstheme="minorHAnsi"/>
          <w:sz w:val="24"/>
          <w:szCs w:val="24"/>
        </w:rPr>
        <w:t xml:space="preserve">recommended </w:t>
      </w:r>
      <w:r w:rsidR="008C5A33" w:rsidRPr="00504D4A">
        <w:rPr>
          <w:rFonts w:cstheme="minorHAnsi"/>
          <w:sz w:val="24"/>
          <w:szCs w:val="24"/>
        </w:rPr>
        <w:t xml:space="preserve">its partner Councils adopt the </w:t>
      </w:r>
      <w:r w:rsidR="005B7847" w:rsidRPr="00504D4A">
        <w:rPr>
          <w:rFonts w:cstheme="minorHAnsi"/>
          <w:sz w:val="24"/>
          <w:szCs w:val="24"/>
        </w:rPr>
        <w:t xml:space="preserve">Spatial Plan as </w:t>
      </w:r>
      <w:r w:rsidR="00457CC1" w:rsidRPr="00504D4A">
        <w:rPr>
          <w:rFonts w:cstheme="minorHAnsi"/>
          <w:sz w:val="24"/>
          <w:szCs w:val="24"/>
        </w:rPr>
        <w:t>the</w:t>
      </w:r>
      <w:r w:rsidR="00A36868" w:rsidRPr="00504D4A">
        <w:rPr>
          <w:rFonts w:cstheme="minorHAnsi"/>
          <w:sz w:val="24"/>
          <w:szCs w:val="24"/>
        </w:rPr>
        <w:t>ir</w:t>
      </w:r>
      <w:r w:rsidR="00457CC1" w:rsidRPr="00504D4A">
        <w:rPr>
          <w:rFonts w:cstheme="minorHAnsi"/>
          <w:sz w:val="24"/>
          <w:szCs w:val="24"/>
        </w:rPr>
        <w:t xml:space="preserve"> </w:t>
      </w:r>
      <w:r w:rsidR="00850263" w:rsidRPr="00504D4A">
        <w:rPr>
          <w:rFonts w:cstheme="minorHAnsi"/>
          <w:sz w:val="24"/>
          <w:szCs w:val="24"/>
        </w:rPr>
        <w:t>overarching strategy for managing growth.</w:t>
      </w:r>
    </w:p>
    <w:p w14:paraId="2DAAFB85" w14:textId="77777777" w:rsidR="00850263" w:rsidRPr="00504D4A" w:rsidRDefault="00850263" w:rsidP="00C2032B">
      <w:pPr>
        <w:spacing w:after="0" w:line="360" w:lineRule="auto"/>
        <w:rPr>
          <w:rFonts w:cstheme="minorHAnsi"/>
          <w:sz w:val="24"/>
          <w:szCs w:val="24"/>
        </w:rPr>
      </w:pPr>
    </w:p>
    <w:p w14:paraId="35061385" w14:textId="20A5EE3A" w:rsidR="007E50C0" w:rsidRPr="00504D4A" w:rsidRDefault="00504D4A" w:rsidP="0A508872">
      <w:pPr>
        <w:pStyle w:val="NoSpacing"/>
        <w:spacing w:line="360" w:lineRule="auto"/>
      </w:pPr>
      <w:r w:rsidRPr="00504D4A">
        <w:t xml:space="preserve">In response to the </w:t>
      </w:r>
      <w:r w:rsidR="004261F7" w:rsidRPr="00504D4A">
        <w:t xml:space="preserve">anticipated growth of </w:t>
      </w:r>
      <w:r w:rsidR="332CA5C2" w:rsidRPr="00504D4A">
        <w:t>700,000 people</w:t>
      </w:r>
      <w:r w:rsidR="78F2E4B1" w:rsidRPr="00504D4A">
        <w:t xml:space="preserve"> or more </w:t>
      </w:r>
      <w:r w:rsidR="332CA5C2" w:rsidRPr="00504D4A">
        <w:t>in the next thirty years</w:t>
      </w:r>
      <w:r w:rsidR="11D22E51" w:rsidRPr="00504D4A">
        <w:t>, t</w:t>
      </w:r>
      <w:r w:rsidR="7F9026A1" w:rsidRPr="00504D4A">
        <w:t xml:space="preserve">he Greater Christchurch Spatial Plan </w:t>
      </w:r>
      <w:r w:rsidR="7FEBE8C9" w:rsidRPr="00504D4A">
        <w:t>provides a blueprint</w:t>
      </w:r>
      <w:r w:rsidR="58B09DC3" w:rsidRPr="00504D4A">
        <w:t xml:space="preserve"> </w:t>
      </w:r>
      <w:r w:rsidR="004261F7" w:rsidRPr="00504D4A">
        <w:t xml:space="preserve">that will enable the sub-region to accommodate growth while remaining an attractive place to live, learn, work, visit and invest. </w:t>
      </w:r>
      <w:r w:rsidR="004261F7" w:rsidRPr="00504D4A">
        <w:rPr>
          <w:rFonts w:cstheme="minorHAnsi"/>
        </w:rPr>
        <w:t xml:space="preserve">Informed by a robust evidence base, rigorous analysis and innovative consultation, the Greater Christchurch Spatial Plan identifies the pathway towards creating prosperous, sustainable, well-functioning and resilient urban environments in the dynamic context of ongoing change. </w:t>
      </w:r>
      <w:r w:rsidRPr="00504D4A">
        <w:t xml:space="preserve">It </w:t>
      </w:r>
      <w:r w:rsidR="570661CE" w:rsidRPr="00504D4A">
        <w:t xml:space="preserve">shows </w:t>
      </w:r>
      <w:r w:rsidR="66B62B00" w:rsidRPr="00504D4A">
        <w:rPr>
          <w:rFonts w:ascii="Calibri" w:eastAsia="Calibri" w:hAnsi="Calibri" w:cs="Calibri"/>
        </w:rPr>
        <w:t xml:space="preserve">how </w:t>
      </w:r>
      <w:r w:rsidR="57AD560D" w:rsidRPr="00504D4A">
        <w:t xml:space="preserve">new houses and businesses </w:t>
      </w:r>
      <w:r w:rsidR="142DCD61" w:rsidRPr="00504D4A">
        <w:t xml:space="preserve">can be accommodated </w:t>
      </w:r>
      <w:r w:rsidR="57AD560D" w:rsidRPr="00504D4A">
        <w:t>in a way that enhances the environment, integrates with transport and other infrastructure provision</w:t>
      </w:r>
      <w:r w:rsidR="0083390D" w:rsidRPr="00504D4A">
        <w:t>s</w:t>
      </w:r>
      <w:r w:rsidR="57AD560D" w:rsidRPr="00504D4A">
        <w:t>, builds greater community resilience against risks to natural hazards, and contributes to a sustainable future for Greater Christchurch</w:t>
      </w:r>
      <w:r w:rsidR="01B69A00" w:rsidRPr="00504D4A">
        <w:t xml:space="preserve"> for </w:t>
      </w:r>
      <w:r w:rsidR="57AD560D" w:rsidRPr="00504D4A">
        <w:t xml:space="preserve">existing communities and future generations. </w:t>
      </w:r>
    </w:p>
    <w:p w14:paraId="0181DD9F" w14:textId="77777777" w:rsidR="004261F7" w:rsidRPr="00C2032B" w:rsidRDefault="004261F7" w:rsidP="0A508872">
      <w:pPr>
        <w:pStyle w:val="NoSpacing"/>
        <w:spacing w:line="360" w:lineRule="auto"/>
        <w:rPr>
          <w:rFonts w:cstheme="minorHAnsi"/>
        </w:rPr>
      </w:pPr>
    </w:p>
    <w:p w14:paraId="1DD0AAB5" w14:textId="5608B725" w:rsidR="007E50C0" w:rsidRDefault="001B17D2" w:rsidP="00504D4A">
      <w:pPr>
        <w:pStyle w:val="NoSpacing"/>
        <w:spacing w:line="360" w:lineRule="auto"/>
        <w:rPr>
          <w:rFonts w:cstheme="minorHAnsi"/>
        </w:rPr>
      </w:pPr>
      <w:r w:rsidRPr="00504D4A">
        <w:rPr>
          <w:rFonts w:cstheme="minorHAnsi"/>
        </w:rPr>
        <w:t>Collaboratively developed by t</w:t>
      </w:r>
      <w:r w:rsidR="00E51B6E" w:rsidRPr="00504D4A">
        <w:rPr>
          <w:rFonts w:cstheme="minorHAnsi"/>
        </w:rPr>
        <w:t xml:space="preserve">he </w:t>
      </w:r>
      <w:r w:rsidR="007E50C0" w:rsidRPr="00504D4A">
        <w:rPr>
          <w:rFonts w:cstheme="minorHAnsi"/>
        </w:rPr>
        <w:t xml:space="preserve">Greater Christchurch Partners </w:t>
      </w:r>
      <w:r w:rsidRPr="00504D4A">
        <w:rPr>
          <w:rFonts w:cstheme="minorHAnsi"/>
        </w:rPr>
        <w:t>and</w:t>
      </w:r>
      <w:r w:rsidR="00504D4A" w:rsidRPr="00504D4A">
        <w:rPr>
          <w:rFonts w:cstheme="minorHAnsi"/>
        </w:rPr>
        <w:t xml:space="preserve"> </w:t>
      </w:r>
      <w:r w:rsidR="009D6F43">
        <w:rPr>
          <w:rFonts w:cstheme="minorHAnsi"/>
        </w:rPr>
        <w:t>our wider government partners</w:t>
      </w:r>
      <w:r w:rsidR="003E5FE7" w:rsidRPr="00504D4A">
        <w:rPr>
          <w:rStyle w:val="FootnoteReference"/>
          <w:rFonts w:cstheme="minorHAnsi"/>
        </w:rPr>
        <w:footnoteReference w:id="2"/>
      </w:r>
      <w:r w:rsidR="009D6F43">
        <w:rPr>
          <w:rFonts w:cstheme="minorHAnsi"/>
        </w:rPr>
        <w:t xml:space="preserve">, </w:t>
      </w:r>
      <w:r w:rsidR="00504D4A" w:rsidRPr="00504D4A">
        <w:rPr>
          <w:rFonts w:cstheme="minorHAnsi"/>
        </w:rPr>
        <w:t xml:space="preserve">informed by widespread public consultation, the Plan identifies major foreseeable opportunities and challenges facing Greater Christchurch, providing an aspirational yet feasible plan to guide </w:t>
      </w:r>
      <w:r w:rsidR="00504D4A" w:rsidRPr="00504D4A">
        <w:rPr>
          <w:rFonts w:cstheme="minorHAnsi"/>
          <w:iCs/>
        </w:rPr>
        <w:t xml:space="preserve">its </w:t>
      </w:r>
      <w:r w:rsidR="00504D4A" w:rsidRPr="00504D4A">
        <w:rPr>
          <w:rFonts w:cstheme="minorHAnsi"/>
        </w:rPr>
        <w:t xml:space="preserve">sustainable and prosperous future development. </w:t>
      </w:r>
      <w:r w:rsidRPr="00504D4A">
        <w:rPr>
          <w:rFonts w:cstheme="minorHAnsi"/>
        </w:rPr>
        <w:t xml:space="preserve"> </w:t>
      </w:r>
      <w:r w:rsidR="00504D4A" w:rsidRPr="00504D4A">
        <w:rPr>
          <w:rFonts w:cstheme="minorHAnsi"/>
        </w:rPr>
        <w:t xml:space="preserve">It provides a </w:t>
      </w:r>
      <w:r w:rsidR="0086783E" w:rsidRPr="00504D4A">
        <w:rPr>
          <w:rFonts w:cstheme="minorHAnsi"/>
        </w:rPr>
        <w:t xml:space="preserve">collective approach </w:t>
      </w:r>
      <w:r w:rsidR="007E50C0" w:rsidRPr="00504D4A">
        <w:rPr>
          <w:rFonts w:cstheme="minorHAnsi"/>
        </w:rPr>
        <w:t xml:space="preserve">to </w:t>
      </w:r>
      <w:r w:rsidR="004865E0" w:rsidRPr="00504D4A">
        <w:rPr>
          <w:rFonts w:cstheme="minorHAnsi"/>
        </w:rPr>
        <w:t xml:space="preserve">tackling critical </w:t>
      </w:r>
      <w:r w:rsidR="007E50C0" w:rsidRPr="00504D4A">
        <w:rPr>
          <w:rFonts w:cstheme="minorHAnsi"/>
        </w:rPr>
        <w:t>issues that span community, council, and agency boundaries. The Spatial Plan builds on the foundational work</w:t>
      </w:r>
      <w:r w:rsidR="004865E0" w:rsidRPr="00504D4A">
        <w:rPr>
          <w:rFonts w:cstheme="minorHAnsi"/>
        </w:rPr>
        <w:t xml:space="preserve"> of the Greater Christchurch Partnership since 2007</w:t>
      </w:r>
      <w:r w:rsidR="007E50C0" w:rsidRPr="00504D4A">
        <w:rPr>
          <w:rFonts w:cstheme="minorHAnsi"/>
        </w:rPr>
        <w:t xml:space="preserve">, </w:t>
      </w:r>
      <w:r w:rsidR="002D4876" w:rsidRPr="00504D4A">
        <w:rPr>
          <w:rFonts w:cstheme="minorHAnsi"/>
        </w:rPr>
        <w:t xml:space="preserve">drawing on </w:t>
      </w:r>
      <w:r w:rsidR="007E50C0" w:rsidRPr="00504D4A">
        <w:rPr>
          <w:rFonts w:cstheme="minorHAnsi"/>
        </w:rPr>
        <w:t xml:space="preserve">the past to </w:t>
      </w:r>
      <w:r w:rsidR="007B5685" w:rsidRPr="00504D4A">
        <w:rPr>
          <w:rFonts w:cstheme="minorHAnsi"/>
        </w:rPr>
        <w:t xml:space="preserve">build </w:t>
      </w:r>
      <w:r w:rsidR="007E50C0" w:rsidRPr="00504D4A">
        <w:rPr>
          <w:rFonts w:cstheme="minorHAnsi"/>
        </w:rPr>
        <w:t xml:space="preserve">a prosperous shared future.  </w:t>
      </w:r>
    </w:p>
    <w:p w14:paraId="530456B5" w14:textId="77777777" w:rsidR="00DB5AC1" w:rsidRPr="00504D4A" w:rsidRDefault="00DB5AC1" w:rsidP="00504D4A">
      <w:pPr>
        <w:pStyle w:val="NoSpacing"/>
        <w:spacing w:line="360" w:lineRule="auto"/>
        <w:rPr>
          <w:rFonts w:cstheme="minorHAnsi"/>
        </w:rPr>
      </w:pPr>
    </w:p>
    <w:p w14:paraId="22B906FA" w14:textId="064442CA" w:rsidR="00504D4A" w:rsidRPr="00504D4A" w:rsidRDefault="007C77DA" w:rsidP="00504D4A">
      <w:pPr>
        <w:spacing w:after="0" w:line="360" w:lineRule="auto"/>
        <w:rPr>
          <w:rFonts w:eastAsia="Arial" w:cstheme="minorHAnsi"/>
          <w:b/>
          <w:bCs/>
          <w:color w:val="000000" w:themeColor="text1"/>
          <w:sz w:val="24"/>
          <w:szCs w:val="24"/>
        </w:rPr>
      </w:pPr>
      <w:r w:rsidRPr="00504D4A">
        <w:rPr>
          <w:rFonts w:eastAsia="Arial"/>
          <w:color w:val="000000" w:themeColor="text1"/>
          <w:sz w:val="24"/>
          <w:szCs w:val="24"/>
        </w:rPr>
        <w:lastRenderedPageBreak/>
        <w:t>O</w:t>
      </w:r>
      <w:r w:rsidR="00716A1A" w:rsidRPr="00504D4A">
        <w:rPr>
          <w:rFonts w:eastAsia="Arial"/>
          <w:color w:val="000000" w:themeColor="text1"/>
          <w:sz w:val="24"/>
          <w:szCs w:val="24"/>
        </w:rPr>
        <w:t xml:space="preserve">ver 7,000 </w:t>
      </w:r>
      <w:r w:rsidR="005635A6" w:rsidRPr="00504D4A">
        <w:rPr>
          <w:rFonts w:eastAsia="Arial"/>
          <w:color w:val="000000" w:themeColor="text1"/>
          <w:sz w:val="24"/>
          <w:szCs w:val="24"/>
        </w:rPr>
        <w:t xml:space="preserve">people engaged </w:t>
      </w:r>
      <w:r w:rsidR="007122AE" w:rsidRPr="00504D4A">
        <w:rPr>
          <w:rFonts w:eastAsia="Arial"/>
          <w:color w:val="000000" w:themeColor="text1"/>
          <w:sz w:val="24"/>
          <w:szCs w:val="24"/>
        </w:rPr>
        <w:t xml:space="preserve">during the development of the plan through </w:t>
      </w:r>
      <w:r w:rsidR="004D05BF" w:rsidRPr="00504D4A">
        <w:rPr>
          <w:rFonts w:eastAsia="Arial"/>
          <w:color w:val="000000" w:themeColor="text1"/>
          <w:sz w:val="24"/>
          <w:szCs w:val="24"/>
        </w:rPr>
        <w:t xml:space="preserve">the </w:t>
      </w:r>
      <w:r w:rsidR="000A5772" w:rsidRPr="00504D4A">
        <w:rPr>
          <w:rFonts w:eastAsia="Arial"/>
          <w:color w:val="000000" w:themeColor="text1"/>
          <w:sz w:val="24"/>
          <w:szCs w:val="24"/>
        </w:rPr>
        <w:t xml:space="preserve">Huihui Mai </w:t>
      </w:r>
      <w:r w:rsidR="004D05BF" w:rsidRPr="00504D4A">
        <w:rPr>
          <w:rFonts w:eastAsia="Arial"/>
          <w:color w:val="000000" w:themeColor="text1"/>
          <w:sz w:val="24"/>
          <w:szCs w:val="24"/>
        </w:rPr>
        <w:t>survey</w:t>
      </w:r>
      <w:r w:rsidR="007122AE" w:rsidRPr="00504D4A">
        <w:rPr>
          <w:rFonts w:eastAsia="Arial"/>
          <w:color w:val="000000" w:themeColor="text1"/>
          <w:sz w:val="24"/>
          <w:szCs w:val="24"/>
        </w:rPr>
        <w:t xml:space="preserve"> and </w:t>
      </w:r>
      <w:r w:rsidR="0091320C" w:rsidRPr="00504D4A">
        <w:rPr>
          <w:rFonts w:eastAsia="Arial"/>
          <w:color w:val="000000" w:themeColor="text1"/>
          <w:sz w:val="24"/>
          <w:szCs w:val="24"/>
        </w:rPr>
        <w:t xml:space="preserve">358 then submitted on the draft plan. </w:t>
      </w:r>
      <w:r w:rsidR="007771FE" w:rsidRPr="00504D4A">
        <w:rPr>
          <w:rFonts w:eastAsia="Arial"/>
          <w:color w:val="000000" w:themeColor="text1"/>
          <w:sz w:val="24"/>
          <w:szCs w:val="24"/>
        </w:rPr>
        <w:t>T</w:t>
      </w:r>
      <w:r w:rsidR="00C97F95" w:rsidRPr="00504D4A">
        <w:rPr>
          <w:rFonts w:eastAsia="Arial"/>
          <w:color w:val="000000" w:themeColor="text1"/>
          <w:sz w:val="24"/>
          <w:szCs w:val="24"/>
        </w:rPr>
        <w:t>his</w:t>
      </w:r>
      <w:r w:rsidR="000F2119" w:rsidRPr="00504D4A">
        <w:rPr>
          <w:rFonts w:eastAsia="Arial"/>
          <w:color w:val="000000" w:themeColor="text1"/>
          <w:sz w:val="24"/>
          <w:szCs w:val="24"/>
        </w:rPr>
        <w:t xml:space="preserve"> </w:t>
      </w:r>
      <w:r w:rsidR="004D05BF" w:rsidRPr="00504D4A">
        <w:rPr>
          <w:rFonts w:eastAsia="Arial"/>
          <w:color w:val="000000" w:themeColor="text1"/>
          <w:sz w:val="24"/>
          <w:szCs w:val="24"/>
        </w:rPr>
        <w:t xml:space="preserve">provided </w:t>
      </w:r>
      <w:r w:rsidR="00716A1A" w:rsidRPr="00504D4A">
        <w:rPr>
          <w:rFonts w:eastAsia="Arial"/>
          <w:color w:val="000000" w:themeColor="text1"/>
          <w:sz w:val="24"/>
          <w:szCs w:val="24"/>
        </w:rPr>
        <w:t>clear</w:t>
      </w:r>
      <w:r w:rsidR="09B726CC" w:rsidRPr="00504D4A">
        <w:rPr>
          <w:rFonts w:eastAsia="Arial"/>
          <w:color w:val="000000" w:themeColor="text1"/>
          <w:sz w:val="24"/>
          <w:szCs w:val="24"/>
        </w:rPr>
        <w:t xml:space="preserve"> signals</w:t>
      </w:r>
      <w:r w:rsidR="00716A1A" w:rsidRPr="00504D4A">
        <w:rPr>
          <w:rFonts w:eastAsia="Arial"/>
          <w:color w:val="000000" w:themeColor="text1"/>
          <w:sz w:val="24"/>
          <w:szCs w:val="24"/>
        </w:rPr>
        <w:t xml:space="preserve"> on </w:t>
      </w:r>
      <w:r w:rsidR="000F2119" w:rsidRPr="00504D4A">
        <w:rPr>
          <w:rFonts w:eastAsia="Arial"/>
          <w:color w:val="000000" w:themeColor="text1"/>
          <w:sz w:val="24"/>
          <w:szCs w:val="24"/>
        </w:rPr>
        <w:t>ways</w:t>
      </w:r>
      <w:r w:rsidR="00716A1A" w:rsidRPr="00504D4A">
        <w:rPr>
          <w:rFonts w:eastAsia="Arial"/>
          <w:color w:val="000000" w:themeColor="text1"/>
          <w:sz w:val="24"/>
          <w:szCs w:val="24"/>
        </w:rPr>
        <w:t xml:space="preserve"> Greater Christchurch needs to grow to meet </w:t>
      </w:r>
      <w:r w:rsidR="00DC733F" w:rsidRPr="00504D4A">
        <w:rPr>
          <w:color w:val="000000" w:themeColor="text1"/>
          <w:sz w:val="24"/>
          <w:szCs w:val="24"/>
          <w:lang w:val="en-GB"/>
        </w:rPr>
        <w:t>the needs of current and future generations</w:t>
      </w:r>
      <w:r w:rsidR="00DC733F" w:rsidRPr="00504D4A">
        <w:rPr>
          <w:i/>
          <w:iCs/>
          <w:color w:val="000000" w:themeColor="text1"/>
          <w:sz w:val="24"/>
          <w:szCs w:val="24"/>
          <w:lang w:val="en-GB"/>
        </w:rPr>
        <w:t xml:space="preserve"> </w:t>
      </w:r>
      <w:r w:rsidR="00DC733F" w:rsidRPr="00504D4A">
        <w:rPr>
          <w:rFonts w:eastAsia="Arial"/>
          <w:color w:val="000000" w:themeColor="text1"/>
          <w:sz w:val="24"/>
          <w:szCs w:val="24"/>
        </w:rPr>
        <w:t xml:space="preserve">and address </w:t>
      </w:r>
      <w:r w:rsidR="00F437FE" w:rsidRPr="00504D4A">
        <w:rPr>
          <w:rFonts w:eastAsia="Arial"/>
          <w:color w:val="000000" w:themeColor="text1"/>
          <w:sz w:val="24"/>
          <w:szCs w:val="24"/>
        </w:rPr>
        <w:t>c</w:t>
      </w:r>
      <w:r w:rsidR="00716A1A" w:rsidRPr="00504D4A">
        <w:rPr>
          <w:rFonts w:eastAsia="Arial"/>
          <w:color w:val="000000" w:themeColor="text1"/>
          <w:sz w:val="24"/>
          <w:szCs w:val="24"/>
        </w:rPr>
        <w:t>hallenges of population growth</w:t>
      </w:r>
      <w:r w:rsidR="00DC733F" w:rsidRPr="00504D4A">
        <w:rPr>
          <w:rFonts w:eastAsia="Arial"/>
          <w:color w:val="000000" w:themeColor="text1"/>
          <w:sz w:val="24"/>
          <w:szCs w:val="24"/>
        </w:rPr>
        <w:t>, housing affordability</w:t>
      </w:r>
      <w:r w:rsidR="00716A1A" w:rsidRPr="00504D4A">
        <w:rPr>
          <w:rFonts w:eastAsia="Arial"/>
          <w:color w:val="000000" w:themeColor="text1"/>
          <w:sz w:val="24"/>
          <w:szCs w:val="24"/>
        </w:rPr>
        <w:t xml:space="preserve"> and climate change.</w:t>
      </w:r>
      <w:r w:rsidR="003342C9" w:rsidRPr="00504D4A">
        <w:rPr>
          <w:sz w:val="24"/>
          <w:szCs w:val="24"/>
        </w:rPr>
        <w:br/>
      </w:r>
      <w:r w:rsidR="00D06719">
        <w:rPr>
          <w:rFonts w:eastAsia="Arial"/>
          <w:color w:val="000000" w:themeColor="text1"/>
          <w:sz w:val="24"/>
          <w:szCs w:val="24"/>
        </w:rPr>
        <w:t xml:space="preserve">Feedback </w:t>
      </w:r>
      <w:r w:rsidR="00143280" w:rsidRPr="00504D4A">
        <w:rPr>
          <w:rFonts w:eastAsia="Arial"/>
          <w:color w:val="000000" w:themeColor="text1"/>
          <w:sz w:val="24"/>
          <w:szCs w:val="24"/>
        </w:rPr>
        <w:t xml:space="preserve">received </w:t>
      </w:r>
      <w:r w:rsidR="00045CBD">
        <w:rPr>
          <w:rFonts w:eastAsia="Arial"/>
          <w:color w:val="000000" w:themeColor="text1"/>
          <w:sz w:val="24"/>
          <w:szCs w:val="24"/>
        </w:rPr>
        <w:t xml:space="preserve">provided </w:t>
      </w:r>
      <w:r w:rsidR="00143280" w:rsidRPr="00504D4A">
        <w:rPr>
          <w:rFonts w:eastAsia="Arial"/>
          <w:color w:val="000000" w:themeColor="text1"/>
          <w:sz w:val="24"/>
          <w:szCs w:val="24"/>
        </w:rPr>
        <w:t xml:space="preserve">a strong direction from residents on </w:t>
      </w:r>
      <w:r w:rsidR="000F2119" w:rsidRPr="00504D4A">
        <w:rPr>
          <w:rFonts w:eastAsia="Arial"/>
          <w:color w:val="000000" w:themeColor="text1"/>
          <w:sz w:val="24"/>
          <w:szCs w:val="24"/>
        </w:rPr>
        <w:t>how</w:t>
      </w:r>
      <w:r w:rsidR="00143280" w:rsidRPr="00504D4A">
        <w:rPr>
          <w:rFonts w:eastAsia="Arial"/>
          <w:color w:val="000000" w:themeColor="text1"/>
          <w:sz w:val="24"/>
          <w:szCs w:val="24"/>
        </w:rPr>
        <w:t xml:space="preserve"> to tackle some of the big issues facing the city region</w:t>
      </w:r>
      <w:r w:rsidR="000F2119" w:rsidRPr="00504D4A">
        <w:rPr>
          <w:rFonts w:eastAsia="Arial"/>
          <w:color w:val="000000" w:themeColor="text1"/>
          <w:sz w:val="24"/>
          <w:szCs w:val="24"/>
        </w:rPr>
        <w:t>,</w:t>
      </w:r>
      <w:r w:rsidR="00143280" w:rsidRPr="00504D4A">
        <w:rPr>
          <w:rFonts w:eastAsia="Arial"/>
          <w:color w:val="000000" w:themeColor="text1"/>
          <w:sz w:val="24"/>
          <w:szCs w:val="24"/>
        </w:rPr>
        <w:t xml:space="preserve"> such as </w:t>
      </w:r>
      <w:r w:rsidR="008421B2" w:rsidRPr="00504D4A">
        <w:rPr>
          <w:rFonts w:eastAsia="Arial"/>
          <w:color w:val="000000" w:themeColor="text1"/>
          <w:sz w:val="24"/>
          <w:szCs w:val="24"/>
        </w:rPr>
        <w:t xml:space="preserve">improving public transport, building in the right places, strengthening climate </w:t>
      </w:r>
      <w:proofErr w:type="gramStart"/>
      <w:r w:rsidR="008421B2" w:rsidRPr="00504D4A">
        <w:rPr>
          <w:rFonts w:eastAsia="Arial"/>
          <w:color w:val="000000" w:themeColor="text1"/>
          <w:sz w:val="24"/>
          <w:szCs w:val="24"/>
        </w:rPr>
        <w:t>resilience</w:t>
      </w:r>
      <w:proofErr w:type="gramEnd"/>
      <w:r w:rsidR="008421B2" w:rsidRPr="00504D4A">
        <w:rPr>
          <w:rFonts w:eastAsia="Arial"/>
          <w:color w:val="000000" w:themeColor="text1"/>
          <w:sz w:val="24"/>
          <w:szCs w:val="24"/>
        </w:rPr>
        <w:t xml:space="preserve"> and restoring the natural environment</w:t>
      </w:r>
      <w:r w:rsidR="6BE9637A" w:rsidRPr="00504D4A">
        <w:rPr>
          <w:rFonts w:eastAsia="Arial"/>
          <w:color w:val="000000" w:themeColor="text1"/>
          <w:sz w:val="24"/>
          <w:szCs w:val="24"/>
        </w:rPr>
        <w:t>.</w:t>
      </w:r>
      <w:r w:rsidR="00B3558B" w:rsidRPr="00504D4A">
        <w:rPr>
          <w:sz w:val="24"/>
          <w:szCs w:val="24"/>
        </w:rPr>
        <w:t xml:space="preserve"> </w:t>
      </w:r>
      <w:r w:rsidR="001959C3" w:rsidRPr="00504D4A">
        <w:rPr>
          <w:sz w:val="24"/>
          <w:szCs w:val="24"/>
        </w:rPr>
        <w:t xml:space="preserve">There was a </w:t>
      </w:r>
      <w:r w:rsidR="00B3558B" w:rsidRPr="00504D4A">
        <w:rPr>
          <w:rFonts w:eastAsia="Arial" w:cstheme="minorHAnsi"/>
          <w:color w:val="000000" w:themeColor="text1"/>
          <w:sz w:val="24"/>
          <w:szCs w:val="24"/>
        </w:rPr>
        <w:t>high level of support (86%) for intensifying development along key public transport routes.</w:t>
      </w:r>
    </w:p>
    <w:p w14:paraId="795F0272" w14:textId="77777777" w:rsidR="00504D4A" w:rsidRPr="00504D4A" w:rsidRDefault="00504D4A" w:rsidP="00504D4A">
      <w:pPr>
        <w:spacing w:after="0" w:line="360" w:lineRule="auto"/>
        <w:rPr>
          <w:rFonts w:eastAsia="Arial" w:cstheme="minorHAnsi"/>
          <w:b/>
          <w:bCs/>
          <w:color w:val="000000" w:themeColor="text1"/>
          <w:sz w:val="24"/>
          <w:szCs w:val="24"/>
        </w:rPr>
      </w:pPr>
    </w:p>
    <w:p w14:paraId="73FDB750" w14:textId="585FAFD0" w:rsidR="00E16B4D" w:rsidRDefault="00E16B4D" w:rsidP="00504D4A">
      <w:pPr>
        <w:spacing w:after="0" w:line="360" w:lineRule="auto"/>
        <w:rPr>
          <w:rFonts w:cstheme="minorHAnsi"/>
          <w:sz w:val="24"/>
          <w:szCs w:val="24"/>
          <w:lang w:val="en-US"/>
        </w:rPr>
      </w:pPr>
      <w:r w:rsidRPr="00504D4A">
        <w:rPr>
          <w:rFonts w:cstheme="minorHAnsi"/>
          <w:sz w:val="24"/>
          <w:szCs w:val="24"/>
        </w:rPr>
        <w:t>The Spatial Plan reflects mana whenua values and priorities through identification of the blue/green network, the preference for a compact urban form and recognition of Māori Land as part of the mapped settlement pattern, including a key direction</w:t>
      </w:r>
      <w:r w:rsidRPr="00504D4A">
        <w:rPr>
          <w:rFonts w:cstheme="minorHAnsi"/>
          <w:sz w:val="24"/>
          <w:szCs w:val="24"/>
          <w:lang w:val="en-US"/>
        </w:rPr>
        <w:t xml:space="preserve"> to ‘Enable the prosperous development of kāinga nohoanga on Māori Land’. </w:t>
      </w:r>
    </w:p>
    <w:p w14:paraId="5B5DEE8C" w14:textId="77777777" w:rsidR="00436EF0" w:rsidRDefault="00436EF0" w:rsidP="00504D4A">
      <w:pPr>
        <w:spacing w:after="0" w:line="360" w:lineRule="auto"/>
        <w:rPr>
          <w:rFonts w:cstheme="minorHAnsi"/>
          <w:sz w:val="24"/>
          <w:szCs w:val="24"/>
          <w:lang w:val="en-US"/>
        </w:rPr>
      </w:pPr>
    </w:p>
    <w:p w14:paraId="229EEF5E" w14:textId="552CEAD4" w:rsidR="00436EF0" w:rsidRPr="00EA3329" w:rsidRDefault="00EA3329" w:rsidP="00504D4A">
      <w:pPr>
        <w:spacing w:after="0" w:line="360" w:lineRule="auto"/>
        <w:rPr>
          <w:rFonts w:eastAsia="Arial" w:cstheme="minorHAnsi"/>
          <w:color w:val="000000" w:themeColor="text1"/>
          <w:sz w:val="24"/>
          <w:szCs w:val="24"/>
        </w:rPr>
      </w:pPr>
      <w:r w:rsidRPr="00EA3329">
        <w:rPr>
          <w:sz w:val="24"/>
          <w:szCs w:val="24"/>
        </w:rPr>
        <w:t xml:space="preserve">Mana whenua governor, Gail Gordon, says </w:t>
      </w:r>
      <w:r w:rsidR="00436EF0" w:rsidRPr="00EA3329">
        <w:rPr>
          <w:rFonts w:eastAsia="Arial" w:cstheme="minorHAnsi"/>
          <w:color w:val="000000" w:themeColor="text1"/>
          <w:sz w:val="24"/>
          <w:szCs w:val="24"/>
        </w:rPr>
        <w:t>“</w:t>
      </w:r>
      <w:r w:rsidR="00436EF0" w:rsidRPr="00EA3329">
        <w:rPr>
          <w:rFonts w:eastAsia="Arial" w:cstheme="minorHAnsi"/>
          <w:color w:val="000000" w:themeColor="text1"/>
          <w:sz w:val="24"/>
          <w:szCs w:val="24"/>
        </w:rPr>
        <w:t xml:space="preserve">The focus on provision for sustainable communities, environment, </w:t>
      </w:r>
      <w:proofErr w:type="gramStart"/>
      <w:r w:rsidR="00436EF0" w:rsidRPr="00EA3329">
        <w:rPr>
          <w:rFonts w:eastAsia="Arial" w:cstheme="minorHAnsi"/>
          <w:color w:val="000000" w:themeColor="text1"/>
          <w:sz w:val="24"/>
          <w:szCs w:val="24"/>
        </w:rPr>
        <w:t>economy</w:t>
      </w:r>
      <w:proofErr w:type="gramEnd"/>
      <w:r w:rsidR="00436EF0" w:rsidRPr="00EA3329">
        <w:rPr>
          <w:rFonts w:eastAsia="Arial" w:cstheme="minorHAnsi"/>
          <w:color w:val="000000" w:themeColor="text1"/>
          <w:sz w:val="24"/>
          <w:szCs w:val="24"/>
        </w:rPr>
        <w:t xml:space="preserve"> and wellbeing outcomes, now and into the future, is consistent with mana whenua intergenerational aspirations </w:t>
      </w:r>
      <w:r w:rsidR="00436EF0" w:rsidRPr="00EA3329">
        <w:rPr>
          <w:rFonts w:eastAsia="Arial" w:cstheme="minorHAnsi"/>
          <w:color w:val="000000" w:themeColor="text1"/>
          <w:sz w:val="24"/>
          <w:szCs w:val="24"/>
        </w:rPr>
        <w:t>of “</w:t>
      </w:r>
      <w:r w:rsidR="00436EF0" w:rsidRPr="00EA3329">
        <w:rPr>
          <w:rFonts w:eastAsia="Arial" w:cstheme="minorHAnsi"/>
          <w:color w:val="000000" w:themeColor="text1"/>
          <w:sz w:val="24"/>
          <w:szCs w:val="24"/>
        </w:rPr>
        <w:t xml:space="preserve">Mo Tatou, a, </w:t>
      </w:r>
      <w:proofErr w:type="spellStart"/>
      <w:r w:rsidR="00436EF0" w:rsidRPr="00EA3329">
        <w:rPr>
          <w:rFonts w:eastAsia="Arial" w:cstheme="minorHAnsi"/>
          <w:color w:val="000000" w:themeColor="text1"/>
          <w:sz w:val="24"/>
          <w:szCs w:val="24"/>
        </w:rPr>
        <w:t>mo</w:t>
      </w:r>
      <w:proofErr w:type="spellEnd"/>
      <w:r w:rsidR="00436EF0" w:rsidRPr="00EA3329">
        <w:rPr>
          <w:rFonts w:eastAsia="Arial" w:cstheme="minorHAnsi"/>
          <w:color w:val="000000" w:themeColor="text1"/>
          <w:sz w:val="24"/>
          <w:szCs w:val="24"/>
        </w:rPr>
        <w:t xml:space="preserve"> ka </w:t>
      </w:r>
      <w:proofErr w:type="spellStart"/>
      <w:r w:rsidR="00436EF0" w:rsidRPr="00EA3329">
        <w:rPr>
          <w:rFonts w:eastAsia="Arial" w:cstheme="minorHAnsi"/>
          <w:color w:val="000000" w:themeColor="text1"/>
          <w:sz w:val="24"/>
          <w:szCs w:val="24"/>
        </w:rPr>
        <w:t>uri</w:t>
      </w:r>
      <w:proofErr w:type="spellEnd"/>
      <w:r w:rsidR="00436EF0" w:rsidRPr="00EA3329">
        <w:rPr>
          <w:rFonts w:eastAsia="Arial" w:cstheme="minorHAnsi"/>
          <w:color w:val="000000" w:themeColor="text1"/>
          <w:sz w:val="24"/>
          <w:szCs w:val="24"/>
        </w:rPr>
        <w:t xml:space="preserve"> a muri ake </w:t>
      </w:r>
      <w:proofErr w:type="spellStart"/>
      <w:r w:rsidR="00436EF0" w:rsidRPr="00EA3329">
        <w:rPr>
          <w:rFonts w:eastAsia="Arial" w:cstheme="minorHAnsi"/>
          <w:color w:val="000000" w:themeColor="text1"/>
          <w:sz w:val="24"/>
          <w:szCs w:val="24"/>
        </w:rPr>
        <w:t>nei</w:t>
      </w:r>
      <w:proofErr w:type="spellEnd"/>
      <w:r w:rsidR="00436EF0" w:rsidRPr="00EA3329">
        <w:rPr>
          <w:rFonts w:eastAsia="Arial" w:cstheme="minorHAnsi"/>
          <w:color w:val="000000" w:themeColor="text1"/>
          <w:sz w:val="24"/>
          <w:szCs w:val="24"/>
        </w:rPr>
        <w:t>" - For us and our children after us.</w:t>
      </w:r>
      <w:r w:rsidR="00436EF0" w:rsidRPr="00EA3329">
        <w:rPr>
          <w:rFonts w:eastAsia="Arial" w:cstheme="minorHAnsi"/>
          <w:color w:val="000000" w:themeColor="text1"/>
          <w:sz w:val="24"/>
          <w:szCs w:val="24"/>
        </w:rPr>
        <w:t>”</w:t>
      </w:r>
    </w:p>
    <w:p w14:paraId="77222A3F" w14:textId="77777777" w:rsidR="00DB5AC1" w:rsidRDefault="00DB5AC1" w:rsidP="00C2032B">
      <w:pPr>
        <w:widowControl w:val="0"/>
        <w:spacing w:after="0" w:line="360" w:lineRule="auto"/>
        <w:rPr>
          <w:rFonts w:eastAsia="Arial" w:cstheme="minorHAnsi"/>
          <w:color w:val="000000" w:themeColor="text1"/>
          <w:sz w:val="24"/>
          <w:szCs w:val="24"/>
        </w:rPr>
      </w:pPr>
    </w:p>
    <w:p w14:paraId="0974E873" w14:textId="645823A5" w:rsidR="004261F7" w:rsidRPr="00504D4A" w:rsidRDefault="00702C12" w:rsidP="00C2032B">
      <w:pPr>
        <w:widowControl w:val="0"/>
        <w:spacing w:after="0" w:line="360" w:lineRule="auto"/>
        <w:rPr>
          <w:rFonts w:eastAsia="Arial" w:cstheme="minorHAnsi"/>
          <w:color w:val="000000" w:themeColor="text1"/>
          <w:sz w:val="24"/>
          <w:szCs w:val="24"/>
        </w:rPr>
      </w:pPr>
      <w:r w:rsidRPr="00504D4A">
        <w:rPr>
          <w:rFonts w:eastAsia="Arial" w:cstheme="minorHAnsi"/>
          <w:color w:val="000000" w:themeColor="text1"/>
          <w:sz w:val="24"/>
          <w:szCs w:val="24"/>
        </w:rPr>
        <w:t xml:space="preserve">Waimakariri </w:t>
      </w:r>
      <w:r w:rsidR="0D204BF0" w:rsidRPr="00504D4A">
        <w:rPr>
          <w:rFonts w:eastAsia="Arial" w:cstheme="minorHAnsi"/>
          <w:color w:val="000000" w:themeColor="text1"/>
          <w:sz w:val="24"/>
          <w:szCs w:val="24"/>
        </w:rPr>
        <w:t xml:space="preserve">Mayor Dan Gordon says </w:t>
      </w:r>
      <w:r w:rsidR="00BB597E" w:rsidRPr="00504D4A">
        <w:rPr>
          <w:rFonts w:eastAsia="Arial" w:cstheme="minorHAnsi"/>
          <w:color w:val="000000" w:themeColor="text1"/>
          <w:sz w:val="24"/>
          <w:szCs w:val="24"/>
        </w:rPr>
        <w:t xml:space="preserve">by aligning </w:t>
      </w:r>
      <w:r w:rsidR="004261F7" w:rsidRPr="00504D4A">
        <w:rPr>
          <w:rFonts w:eastAsia="Arial" w:cstheme="minorHAnsi"/>
          <w:color w:val="000000" w:themeColor="text1"/>
          <w:sz w:val="24"/>
          <w:szCs w:val="24"/>
        </w:rPr>
        <w:t xml:space="preserve">land use planning and transport </w:t>
      </w:r>
      <w:r w:rsidR="00BB597E" w:rsidRPr="00504D4A">
        <w:rPr>
          <w:rFonts w:eastAsia="Arial" w:cstheme="minorHAnsi"/>
          <w:color w:val="000000" w:themeColor="text1"/>
          <w:sz w:val="24"/>
          <w:szCs w:val="24"/>
        </w:rPr>
        <w:t xml:space="preserve">in targeted areas, the Plan </w:t>
      </w:r>
      <w:r w:rsidR="00DB5AC1">
        <w:rPr>
          <w:rFonts w:eastAsia="Arial" w:cstheme="minorHAnsi"/>
          <w:color w:val="000000" w:themeColor="text1"/>
          <w:sz w:val="24"/>
          <w:szCs w:val="24"/>
        </w:rPr>
        <w:t xml:space="preserve">enables a strategic, intentional approach to accommodating </w:t>
      </w:r>
      <w:r w:rsidR="00504D4A" w:rsidRPr="00504D4A">
        <w:rPr>
          <w:rFonts w:eastAsia="Arial" w:cstheme="minorHAnsi"/>
          <w:color w:val="000000" w:themeColor="text1"/>
          <w:sz w:val="24"/>
          <w:szCs w:val="24"/>
        </w:rPr>
        <w:t>growth</w:t>
      </w:r>
      <w:r w:rsidR="00BB597E" w:rsidRPr="00504D4A">
        <w:rPr>
          <w:rFonts w:eastAsia="Arial" w:cstheme="minorHAnsi"/>
          <w:color w:val="000000" w:themeColor="text1"/>
          <w:sz w:val="24"/>
          <w:szCs w:val="24"/>
        </w:rPr>
        <w:t>. Six priority development areas have been identified</w:t>
      </w:r>
      <w:r w:rsidR="00504D4A" w:rsidRPr="00504D4A">
        <w:rPr>
          <w:rFonts w:eastAsia="Arial" w:cstheme="minorHAnsi"/>
          <w:color w:val="000000" w:themeColor="text1"/>
          <w:sz w:val="24"/>
          <w:szCs w:val="24"/>
        </w:rPr>
        <w:t xml:space="preserve"> as a focus for coordinated action to unlock investment</w:t>
      </w:r>
      <w:r w:rsidR="00BB597E" w:rsidRPr="00504D4A">
        <w:rPr>
          <w:rFonts w:eastAsia="Arial" w:cstheme="minorHAnsi"/>
          <w:color w:val="000000" w:themeColor="text1"/>
          <w:sz w:val="24"/>
          <w:szCs w:val="24"/>
        </w:rPr>
        <w:t>: Rangiora Town Centre and surrounds; Rolleston Town Centre and surrounds; Papanui; Central City; Riccarton; and Hornby.</w:t>
      </w:r>
    </w:p>
    <w:p w14:paraId="38D20AA7" w14:textId="77777777" w:rsidR="00504D4A" w:rsidRPr="00504D4A" w:rsidRDefault="00504D4A" w:rsidP="00C2032B">
      <w:pPr>
        <w:widowControl w:val="0"/>
        <w:spacing w:after="0" w:line="360" w:lineRule="auto"/>
        <w:rPr>
          <w:rFonts w:eastAsia="Arial" w:cstheme="minorHAnsi"/>
          <w:color w:val="000000" w:themeColor="text1"/>
          <w:sz w:val="24"/>
          <w:szCs w:val="24"/>
        </w:rPr>
      </w:pPr>
    </w:p>
    <w:p w14:paraId="1D3BD582" w14:textId="27D1B0DA" w:rsidR="00504D4A" w:rsidRPr="00504D4A" w:rsidRDefault="00504D4A" w:rsidP="00C2032B">
      <w:pPr>
        <w:widowControl w:val="0"/>
        <w:spacing w:after="0" w:line="360" w:lineRule="auto"/>
        <w:rPr>
          <w:rFonts w:eastAsia="Arial" w:cstheme="minorHAnsi"/>
          <w:color w:val="000000" w:themeColor="text1"/>
          <w:sz w:val="24"/>
          <w:szCs w:val="24"/>
        </w:rPr>
      </w:pPr>
      <w:r w:rsidRPr="00504D4A">
        <w:rPr>
          <w:rFonts w:cstheme="minorHAnsi"/>
          <w:sz w:val="24"/>
          <w:szCs w:val="24"/>
        </w:rPr>
        <w:t>"Focusing growth along key public transport routes and in and around centres ensures that the projected demand for housing and business space can be met in a way that enables communities and business to thrive”.</w:t>
      </w:r>
    </w:p>
    <w:p w14:paraId="167922FB" w14:textId="653A22C1" w:rsidR="008E1647" w:rsidRPr="00504D4A" w:rsidRDefault="008E1647" w:rsidP="00C2032B">
      <w:pPr>
        <w:widowControl w:val="0"/>
        <w:spacing w:after="0" w:line="360" w:lineRule="auto"/>
        <w:rPr>
          <w:rFonts w:eastAsia="Arial" w:cstheme="minorHAnsi"/>
          <w:color w:val="000000" w:themeColor="text1"/>
          <w:sz w:val="24"/>
          <w:szCs w:val="24"/>
        </w:rPr>
      </w:pPr>
    </w:p>
    <w:p w14:paraId="23382C9B" w14:textId="50666805" w:rsidR="00BB597E" w:rsidRPr="00504D4A" w:rsidRDefault="00702C12">
      <w:pPr>
        <w:tabs>
          <w:tab w:val="left" w:pos="454"/>
          <w:tab w:val="left" w:pos="907"/>
        </w:tabs>
        <w:spacing w:after="0" w:line="360" w:lineRule="auto"/>
        <w:rPr>
          <w:rFonts w:eastAsia="Arial"/>
          <w:color w:val="000000" w:themeColor="text1"/>
          <w:sz w:val="24"/>
          <w:szCs w:val="24"/>
        </w:rPr>
      </w:pPr>
      <w:r w:rsidRPr="00504D4A">
        <w:rPr>
          <w:rFonts w:eastAsia="Arial" w:cstheme="minorHAnsi"/>
          <w:color w:val="000000" w:themeColor="text1"/>
          <w:sz w:val="24"/>
          <w:szCs w:val="24"/>
        </w:rPr>
        <w:t xml:space="preserve">Christchurch </w:t>
      </w:r>
      <w:r w:rsidR="00194764" w:rsidRPr="00504D4A">
        <w:rPr>
          <w:rFonts w:eastAsia="Arial" w:cstheme="minorHAnsi"/>
          <w:color w:val="000000" w:themeColor="text1"/>
          <w:sz w:val="24"/>
          <w:szCs w:val="24"/>
        </w:rPr>
        <w:t>May</w:t>
      </w:r>
      <w:r w:rsidR="00AB3E46" w:rsidRPr="00504D4A">
        <w:rPr>
          <w:rFonts w:eastAsia="Arial" w:cstheme="minorHAnsi"/>
          <w:color w:val="000000" w:themeColor="text1"/>
          <w:sz w:val="24"/>
          <w:szCs w:val="24"/>
        </w:rPr>
        <w:t>or</w:t>
      </w:r>
      <w:r w:rsidR="00194764" w:rsidRPr="00504D4A">
        <w:rPr>
          <w:rFonts w:eastAsia="Arial" w:cstheme="minorHAnsi"/>
          <w:color w:val="000000" w:themeColor="text1"/>
          <w:sz w:val="24"/>
          <w:szCs w:val="24"/>
        </w:rPr>
        <w:t xml:space="preserve"> Phil Mauger</w:t>
      </w:r>
      <w:r w:rsidR="008E1647" w:rsidRPr="00504D4A">
        <w:rPr>
          <w:rFonts w:eastAsia="Arial" w:cstheme="minorHAnsi"/>
          <w:color w:val="000000" w:themeColor="text1"/>
          <w:sz w:val="24"/>
          <w:szCs w:val="24"/>
        </w:rPr>
        <w:t xml:space="preserve"> says</w:t>
      </w:r>
      <w:r w:rsidR="00194764" w:rsidRPr="00504D4A">
        <w:rPr>
          <w:rFonts w:eastAsia="Arial" w:cstheme="minorHAnsi"/>
          <w:color w:val="000000" w:themeColor="text1"/>
          <w:sz w:val="24"/>
          <w:szCs w:val="24"/>
        </w:rPr>
        <w:t xml:space="preserve"> </w:t>
      </w:r>
      <w:r w:rsidR="00BB597E" w:rsidRPr="00504D4A">
        <w:rPr>
          <w:rFonts w:eastAsia="Arial" w:cstheme="minorHAnsi"/>
          <w:color w:val="000000" w:themeColor="text1"/>
          <w:sz w:val="24"/>
          <w:szCs w:val="24"/>
        </w:rPr>
        <w:t xml:space="preserve">the proposed </w:t>
      </w:r>
      <w:r w:rsidR="00BB597E" w:rsidRPr="00504D4A">
        <w:rPr>
          <w:rFonts w:cstheme="minorHAnsi"/>
          <w:sz w:val="24"/>
          <w:szCs w:val="24"/>
        </w:rPr>
        <w:t xml:space="preserve">‘turn up and go’ mass rapid transit system will provide effective public transport linking people with where they need to go, </w:t>
      </w:r>
      <w:r w:rsidR="00BB597E" w:rsidRPr="00504D4A">
        <w:rPr>
          <w:rFonts w:cstheme="minorHAnsi"/>
          <w:sz w:val="24"/>
          <w:szCs w:val="24"/>
        </w:rPr>
        <w:lastRenderedPageBreak/>
        <w:t>shaping the city in a way that enables Greater Christchurch to avoid the problems that growth can bring.</w:t>
      </w:r>
    </w:p>
    <w:p w14:paraId="75E6A56C" w14:textId="77777777" w:rsidR="00504D4A" w:rsidRDefault="00504D4A" w:rsidP="00C2032B">
      <w:pPr>
        <w:tabs>
          <w:tab w:val="left" w:pos="454"/>
          <w:tab w:val="left" w:pos="907"/>
        </w:tabs>
        <w:spacing w:after="0" w:line="360" w:lineRule="auto"/>
        <w:rPr>
          <w:rFonts w:eastAsia="Arial"/>
          <w:color w:val="000000" w:themeColor="text1"/>
          <w:sz w:val="24"/>
          <w:szCs w:val="24"/>
        </w:rPr>
      </w:pPr>
    </w:p>
    <w:p w14:paraId="0901B6C5" w14:textId="025444F9" w:rsidR="00BB597E" w:rsidRDefault="5FBF39E2" w:rsidP="00C2032B">
      <w:pPr>
        <w:tabs>
          <w:tab w:val="left" w:pos="454"/>
          <w:tab w:val="left" w:pos="907"/>
        </w:tabs>
        <w:spacing w:after="0" w:line="360" w:lineRule="auto"/>
        <w:rPr>
          <w:rFonts w:eastAsia="Arial"/>
          <w:color w:val="000000" w:themeColor="text1"/>
          <w:sz w:val="24"/>
          <w:szCs w:val="24"/>
        </w:rPr>
      </w:pPr>
      <w:r w:rsidRPr="00504D4A">
        <w:rPr>
          <w:rFonts w:eastAsia="Arial"/>
          <w:color w:val="000000" w:themeColor="text1"/>
          <w:sz w:val="24"/>
          <w:szCs w:val="24"/>
        </w:rPr>
        <w:t>“</w:t>
      </w:r>
      <w:r w:rsidR="00BB597E" w:rsidRPr="00504D4A">
        <w:rPr>
          <w:rFonts w:eastAsia="Arial"/>
          <w:color w:val="000000" w:themeColor="text1"/>
          <w:sz w:val="24"/>
          <w:szCs w:val="24"/>
        </w:rPr>
        <w:t>Earmarking a dedicated corridor for mass rapid transport and boosting public transport connections enables us to concentrate growth on areas well-served by transport links. In this way we can avoid the costly retrofitting that many cities are forced to undertake as the population grows”.</w:t>
      </w:r>
    </w:p>
    <w:p w14:paraId="48ECF9B8" w14:textId="77777777" w:rsidR="00B0560A" w:rsidRPr="00504D4A" w:rsidRDefault="00B0560A" w:rsidP="00C2032B">
      <w:pPr>
        <w:tabs>
          <w:tab w:val="left" w:pos="454"/>
          <w:tab w:val="left" w:pos="907"/>
        </w:tabs>
        <w:spacing w:after="0" w:line="360" w:lineRule="auto"/>
        <w:rPr>
          <w:rFonts w:eastAsia="Arial"/>
          <w:color w:val="000000" w:themeColor="text1"/>
          <w:sz w:val="24"/>
          <w:szCs w:val="24"/>
        </w:rPr>
      </w:pPr>
    </w:p>
    <w:p w14:paraId="3DB80B56" w14:textId="77777777" w:rsidR="003A003D" w:rsidRDefault="003A003D" w:rsidP="003A003D">
      <w:pPr>
        <w:tabs>
          <w:tab w:val="left" w:pos="454"/>
          <w:tab w:val="left" w:pos="907"/>
        </w:tabs>
        <w:spacing w:after="0" w:line="360" w:lineRule="auto"/>
        <w:rPr>
          <w:rFonts w:ascii="Calibri" w:eastAsia="Calibri" w:hAnsi="Calibri" w:cs="Calibri"/>
          <w:sz w:val="24"/>
          <w:szCs w:val="24"/>
        </w:rPr>
      </w:pPr>
      <w:r>
        <w:rPr>
          <w:rFonts w:eastAsia="Arial"/>
          <w:color w:val="000000" w:themeColor="text1"/>
          <w:sz w:val="24"/>
          <w:szCs w:val="24"/>
        </w:rPr>
        <w:t xml:space="preserve">Selwyn Mayor Sam Broughton says that the success in </w:t>
      </w:r>
      <w:r>
        <w:rPr>
          <w:rFonts w:ascii="Calibri" w:eastAsia="Calibri" w:hAnsi="Calibri" w:cs="Calibri"/>
          <w:sz w:val="24"/>
          <w:szCs w:val="24"/>
        </w:rPr>
        <w:t>capturing the voice of the youth of Greater Christchurch was vital to the development of the Plan, as decisions today will impact young people and generations to come. Climate change resilience, good public transport, a clean and green environment, and drinking water quality emerged as top priorities for the youth of Greater Christchurch.</w:t>
      </w:r>
    </w:p>
    <w:p w14:paraId="5897A620" w14:textId="77777777" w:rsidR="003A003D" w:rsidRDefault="003A003D" w:rsidP="003A003D">
      <w:pPr>
        <w:tabs>
          <w:tab w:val="left" w:pos="454"/>
          <w:tab w:val="left" w:pos="907"/>
        </w:tabs>
        <w:spacing w:after="0" w:line="360" w:lineRule="auto"/>
        <w:rPr>
          <w:rFonts w:eastAsia="Arial" w:cstheme="minorHAnsi"/>
          <w:color w:val="000000" w:themeColor="text1"/>
          <w:sz w:val="24"/>
          <w:szCs w:val="24"/>
        </w:rPr>
      </w:pPr>
    </w:p>
    <w:p w14:paraId="4CCD0931" w14:textId="77777777" w:rsidR="003A003D" w:rsidRDefault="003A003D" w:rsidP="003A003D">
      <w:pPr>
        <w:tabs>
          <w:tab w:val="left" w:pos="454"/>
          <w:tab w:val="left" w:pos="907"/>
        </w:tabs>
        <w:spacing w:after="0" w:line="360" w:lineRule="auto"/>
        <w:rPr>
          <w:rFonts w:eastAsia="Arial" w:cstheme="minorHAnsi"/>
          <w:color w:val="000000" w:themeColor="text1"/>
          <w:sz w:val="24"/>
          <w:szCs w:val="24"/>
        </w:rPr>
      </w:pPr>
      <w:r>
        <w:rPr>
          <w:rFonts w:eastAsia="Arial" w:cstheme="minorHAnsi"/>
          <w:color w:val="000000" w:themeColor="text1"/>
          <w:sz w:val="24"/>
          <w:szCs w:val="24"/>
        </w:rPr>
        <w:t>“Our vibrant youth voice within Greater Christchurch has been an invaluable contribution to the Plan's evolution. Their voice resonated prominently throughout the entire engagement and hearings process. This underscores the significance of forward-thinking decisions, emphasising that choices made today ripple across generations and affirming that every voice matters in crafting our collective future”.</w:t>
      </w:r>
    </w:p>
    <w:p w14:paraId="014E064A" w14:textId="77777777" w:rsidR="00CF75B4" w:rsidRPr="00504D4A" w:rsidRDefault="00CF75B4" w:rsidP="00C2032B">
      <w:pPr>
        <w:tabs>
          <w:tab w:val="left" w:pos="454"/>
          <w:tab w:val="left" w:pos="907"/>
        </w:tabs>
        <w:spacing w:after="0" w:line="360" w:lineRule="auto"/>
        <w:rPr>
          <w:rFonts w:eastAsia="Arial" w:cstheme="minorHAnsi"/>
          <w:color w:val="000000" w:themeColor="text1"/>
          <w:sz w:val="24"/>
          <w:szCs w:val="24"/>
        </w:rPr>
      </w:pPr>
    </w:p>
    <w:p w14:paraId="1689511C" w14:textId="4BC7602B" w:rsidR="0069723F" w:rsidRPr="00504D4A" w:rsidRDefault="0069723F" w:rsidP="00C2032B">
      <w:pPr>
        <w:tabs>
          <w:tab w:val="left" w:pos="454"/>
          <w:tab w:val="left" w:pos="907"/>
        </w:tabs>
        <w:spacing w:after="0" w:line="360" w:lineRule="auto"/>
        <w:rPr>
          <w:rFonts w:eastAsia="Arial" w:cstheme="minorHAnsi"/>
          <w:color w:val="000000" w:themeColor="text1"/>
          <w:sz w:val="24"/>
          <w:szCs w:val="24"/>
        </w:rPr>
      </w:pPr>
      <w:r w:rsidRPr="00504D4A">
        <w:rPr>
          <w:rFonts w:eastAsia="Arial" w:cstheme="minorHAnsi"/>
          <w:color w:val="000000" w:themeColor="text1"/>
          <w:sz w:val="24"/>
          <w:szCs w:val="24"/>
        </w:rPr>
        <w:t>Environment Canterbury Chair Peter Scott</w:t>
      </w:r>
      <w:r w:rsidRPr="00504D4A">
        <w:rPr>
          <w:rFonts w:eastAsia="Arial" w:cstheme="minorHAnsi"/>
          <w:b/>
          <w:bCs/>
          <w:color w:val="000000" w:themeColor="text1"/>
          <w:sz w:val="24"/>
          <w:szCs w:val="24"/>
        </w:rPr>
        <w:t xml:space="preserve"> </w:t>
      </w:r>
      <w:r w:rsidRPr="00504D4A">
        <w:rPr>
          <w:rFonts w:eastAsia="Arial" w:cstheme="minorHAnsi"/>
          <w:color w:val="000000" w:themeColor="text1"/>
          <w:sz w:val="24"/>
          <w:szCs w:val="24"/>
        </w:rPr>
        <w:t xml:space="preserve">says the draft Spatial Plan </w:t>
      </w:r>
      <w:r w:rsidR="00BB597E" w:rsidRPr="00504D4A">
        <w:rPr>
          <w:rFonts w:eastAsia="Arial" w:cstheme="minorHAnsi"/>
          <w:color w:val="000000" w:themeColor="text1"/>
          <w:sz w:val="24"/>
          <w:szCs w:val="24"/>
        </w:rPr>
        <w:t xml:space="preserve">ensures that growth and development does not come at the expense of the </w:t>
      </w:r>
      <w:r w:rsidRPr="00504D4A">
        <w:rPr>
          <w:rFonts w:eastAsia="Arial" w:cstheme="minorHAnsi"/>
          <w:color w:val="000000" w:themeColor="text1"/>
          <w:sz w:val="24"/>
          <w:szCs w:val="24"/>
        </w:rPr>
        <w:t>natural environment.</w:t>
      </w:r>
    </w:p>
    <w:p w14:paraId="2CF954AC" w14:textId="77777777" w:rsidR="0069723F" w:rsidRPr="00504D4A" w:rsidRDefault="0069723F" w:rsidP="00C2032B">
      <w:pPr>
        <w:tabs>
          <w:tab w:val="left" w:pos="454"/>
          <w:tab w:val="left" w:pos="907"/>
        </w:tabs>
        <w:spacing w:after="0" w:line="360" w:lineRule="auto"/>
        <w:rPr>
          <w:rFonts w:eastAsia="Arial" w:cstheme="minorHAnsi"/>
          <w:color w:val="000000" w:themeColor="text1"/>
          <w:sz w:val="24"/>
          <w:szCs w:val="24"/>
          <w:lang w:val="en-US"/>
        </w:rPr>
      </w:pPr>
    </w:p>
    <w:p w14:paraId="0A09B60B" w14:textId="1715811E" w:rsidR="00063CB7" w:rsidRDefault="0069723F" w:rsidP="00C2032B">
      <w:pPr>
        <w:spacing w:after="0" w:line="360" w:lineRule="auto"/>
        <w:rPr>
          <w:rFonts w:eastAsia="Arial" w:cstheme="minorHAnsi"/>
          <w:color w:val="000000" w:themeColor="text1"/>
          <w:sz w:val="24"/>
          <w:szCs w:val="24"/>
        </w:rPr>
      </w:pPr>
      <w:r w:rsidRPr="00504D4A">
        <w:rPr>
          <w:rFonts w:eastAsia="Arial" w:cstheme="minorHAnsi"/>
          <w:color w:val="000000" w:themeColor="text1"/>
          <w:sz w:val="24"/>
          <w:szCs w:val="24"/>
        </w:rPr>
        <w:t>“</w:t>
      </w:r>
      <w:r w:rsidR="00BB597E" w:rsidRPr="00504D4A">
        <w:rPr>
          <w:rFonts w:eastAsia="Arial" w:cstheme="minorHAnsi"/>
          <w:color w:val="000000" w:themeColor="text1"/>
          <w:sz w:val="24"/>
          <w:szCs w:val="24"/>
        </w:rPr>
        <w:t xml:space="preserve">Our communities reinforced the importance </w:t>
      </w:r>
      <w:r w:rsidR="00504D4A">
        <w:rPr>
          <w:rFonts w:eastAsia="Arial" w:cstheme="minorHAnsi"/>
          <w:color w:val="000000" w:themeColor="text1"/>
          <w:sz w:val="24"/>
          <w:szCs w:val="24"/>
        </w:rPr>
        <w:t xml:space="preserve">of </w:t>
      </w:r>
      <w:r w:rsidR="00BB597E" w:rsidRPr="00504D4A">
        <w:rPr>
          <w:rFonts w:eastAsia="Arial" w:cstheme="minorHAnsi"/>
          <w:color w:val="000000" w:themeColor="text1"/>
          <w:sz w:val="24"/>
          <w:szCs w:val="24"/>
        </w:rPr>
        <w:t xml:space="preserve">protecting and improving the environment. By </w:t>
      </w:r>
      <w:r w:rsidRPr="00504D4A">
        <w:rPr>
          <w:rFonts w:eastAsia="Arial" w:cstheme="minorHAnsi"/>
          <w:color w:val="000000" w:themeColor="text1"/>
          <w:sz w:val="24"/>
          <w:szCs w:val="24"/>
        </w:rPr>
        <w:t xml:space="preserve">enhancing and expanding </w:t>
      </w:r>
      <w:r w:rsidR="00BB597E" w:rsidRPr="00504D4A">
        <w:rPr>
          <w:rFonts w:eastAsia="Arial" w:cstheme="minorHAnsi"/>
          <w:color w:val="000000" w:themeColor="text1"/>
          <w:sz w:val="24"/>
          <w:szCs w:val="24"/>
        </w:rPr>
        <w:t xml:space="preserve">the </w:t>
      </w:r>
      <w:r w:rsidRPr="00504D4A">
        <w:rPr>
          <w:rFonts w:eastAsia="Arial" w:cstheme="minorHAnsi"/>
          <w:color w:val="000000" w:themeColor="text1"/>
          <w:sz w:val="24"/>
          <w:szCs w:val="24"/>
        </w:rPr>
        <w:t>network of waterways and green spaces</w:t>
      </w:r>
      <w:r w:rsidR="00BB597E" w:rsidRPr="00504D4A">
        <w:rPr>
          <w:rFonts w:eastAsia="Arial" w:cstheme="minorHAnsi"/>
          <w:color w:val="000000" w:themeColor="text1"/>
          <w:sz w:val="24"/>
          <w:szCs w:val="24"/>
        </w:rPr>
        <w:t xml:space="preserve">, the plan </w:t>
      </w:r>
      <w:r w:rsidR="00504D4A">
        <w:rPr>
          <w:rFonts w:eastAsia="Arial" w:cstheme="minorHAnsi"/>
          <w:color w:val="000000" w:themeColor="text1"/>
          <w:sz w:val="24"/>
          <w:szCs w:val="24"/>
        </w:rPr>
        <w:t>will support and benefit biodiversity and ecosystems, provide adaptation to climate change</w:t>
      </w:r>
      <w:r w:rsidRPr="00504D4A">
        <w:rPr>
          <w:rFonts w:eastAsia="Arial" w:cstheme="minorHAnsi"/>
          <w:color w:val="000000" w:themeColor="text1"/>
          <w:sz w:val="24"/>
          <w:szCs w:val="24"/>
        </w:rPr>
        <w:t xml:space="preserve">, support </w:t>
      </w:r>
      <w:r w:rsidR="00BB597E" w:rsidRPr="00504D4A">
        <w:rPr>
          <w:rFonts w:eastAsia="Arial" w:cstheme="minorHAnsi"/>
          <w:color w:val="000000" w:themeColor="text1"/>
          <w:sz w:val="24"/>
          <w:szCs w:val="24"/>
        </w:rPr>
        <w:t xml:space="preserve">primary production, </w:t>
      </w:r>
      <w:r w:rsidRPr="00504D4A">
        <w:rPr>
          <w:rFonts w:eastAsia="Arial" w:cstheme="minorHAnsi"/>
          <w:color w:val="000000" w:themeColor="text1"/>
          <w:sz w:val="24"/>
          <w:szCs w:val="24"/>
        </w:rPr>
        <w:t>and provid</w:t>
      </w:r>
      <w:r w:rsidR="00504D4A">
        <w:rPr>
          <w:rFonts w:eastAsia="Arial" w:cstheme="minorHAnsi"/>
          <w:color w:val="000000" w:themeColor="text1"/>
          <w:sz w:val="24"/>
          <w:szCs w:val="24"/>
        </w:rPr>
        <w:t>ing</w:t>
      </w:r>
      <w:r w:rsidRPr="00504D4A">
        <w:rPr>
          <w:rFonts w:eastAsia="Arial" w:cstheme="minorHAnsi"/>
          <w:color w:val="000000" w:themeColor="text1"/>
          <w:sz w:val="24"/>
          <w:szCs w:val="24"/>
        </w:rPr>
        <w:t xml:space="preserve"> recreational opportunities.”</w:t>
      </w:r>
      <w:r w:rsidR="00504D4A">
        <w:rPr>
          <w:rFonts w:eastAsia="Arial" w:cstheme="minorHAnsi"/>
          <w:color w:val="000000" w:themeColor="text1"/>
          <w:sz w:val="24"/>
          <w:szCs w:val="24"/>
        </w:rPr>
        <w:t xml:space="preserve"> </w:t>
      </w:r>
    </w:p>
    <w:p w14:paraId="3E5E369B" w14:textId="77777777" w:rsidR="00504D4A" w:rsidRPr="00504D4A" w:rsidRDefault="00504D4A" w:rsidP="00C2032B">
      <w:pPr>
        <w:spacing w:after="0" w:line="360" w:lineRule="auto"/>
        <w:rPr>
          <w:rFonts w:eastAsia="Arial" w:cstheme="minorHAnsi"/>
          <w:color w:val="000000" w:themeColor="text1"/>
          <w:sz w:val="24"/>
          <w:szCs w:val="24"/>
        </w:rPr>
      </w:pPr>
    </w:p>
    <w:p w14:paraId="1ABCAFA8" w14:textId="07DAA406" w:rsidR="005A6396" w:rsidRPr="00504D4A" w:rsidRDefault="005A6396" w:rsidP="00C2032B">
      <w:pPr>
        <w:widowControl w:val="0"/>
        <w:autoSpaceDE w:val="0"/>
        <w:autoSpaceDN w:val="0"/>
        <w:adjustRightInd w:val="0"/>
        <w:spacing w:after="0" w:line="360" w:lineRule="auto"/>
        <w:rPr>
          <w:rFonts w:eastAsia="Arial" w:cstheme="minorHAnsi"/>
          <w:b/>
          <w:bCs/>
          <w:color w:val="000000" w:themeColor="text1"/>
          <w:sz w:val="24"/>
          <w:szCs w:val="24"/>
        </w:rPr>
      </w:pPr>
      <w:r w:rsidRPr="00504D4A">
        <w:rPr>
          <w:rFonts w:eastAsia="Arial" w:cstheme="minorHAnsi"/>
          <w:color w:val="000000" w:themeColor="text1"/>
          <w:sz w:val="24"/>
          <w:szCs w:val="24"/>
        </w:rPr>
        <w:t xml:space="preserve">For more information visit </w:t>
      </w:r>
      <w:r w:rsidRPr="00504D4A">
        <w:rPr>
          <w:rFonts w:eastAsia="Arial" w:cstheme="minorHAnsi"/>
          <w:color w:val="000000" w:themeColor="text1"/>
          <w:sz w:val="24"/>
          <w:szCs w:val="24"/>
          <w:u w:val="single"/>
        </w:rPr>
        <w:t>www.greaterchristchurch.org.nz</w:t>
      </w:r>
    </w:p>
    <w:p w14:paraId="53AB7CF2" w14:textId="77777777" w:rsidR="005A6396" w:rsidRPr="00504D4A" w:rsidRDefault="005A6396" w:rsidP="00C2032B">
      <w:pPr>
        <w:spacing w:after="0" w:line="360" w:lineRule="auto"/>
        <w:rPr>
          <w:rFonts w:eastAsia="Arial" w:cstheme="minorHAnsi"/>
          <w:b/>
          <w:bCs/>
          <w:color w:val="000000" w:themeColor="text1"/>
          <w:sz w:val="24"/>
          <w:szCs w:val="24"/>
        </w:rPr>
      </w:pPr>
    </w:p>
    <w:p w14:paraId="125D7EB4" w14:textId="77777777" w:rsidR="0054226C" w:rsidRPr="00504D4A" w:rsidRDefault="0054226C" w:rsidP="00C2032B">
      <w:pPr>
        <w:spacing w:after="0" w:line="360" w:lineRule="auto"/>
        <w:rPr>
          <w:rFonts w:eastAsia="Arial" w:cstheme="minorHAnsi"/>
          <w:color w:val="000000" w:themeColor="text1"/>
          <w:sz w:val="24"/>
          <w:szCs w:val="24"/>
        </w:rPr>
      </w:pPr>
    </w:p>
    <w:sectPr w:rsidR="0054226C" w:rsidRPr="00504D4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243D" w14:textId="77777777" w:rsidR="00CF3969" w:rsidRDefault="00CF3969" w:rsidP="001D00C7">
      <w:pPr>
        <w:spacing w:after="0" w:line="240" w:lineRule="auto"/>
      </w:pPr>
      <w:r>
        <w:separator/>
      </w:r>
    </w:p>
  </w:endnote>
  <w:endnote w:type="continuationSeparator" w:id="0">
    <w:p w14:paraId="5DBEE274" w14:textId="77777777" w:rsidR="00CF3969" w:rsidRDefault="00CF3969" w:rsidP="001D00C7">
      <w:pPr>
        <w:spacing w:after="0" w:line="240" w:lineRule="auto"/>
      </w:pPr>
      <w:r>
        <w:continuationSeparator/>
      </w:r>
    </w:p>
  </w:endnote>
  <w:endnote w:type="continuationNotice" w:id="1">
    <w:p w14:paraId="17E5AD24" w14:textId="77777777" w:rsidR="00CF3969" w:rsidRDefault="00CF3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A07F" w14:textId="77777777" w:rsidR="00CF3969" w:rsidRDefault="00CF3969" w:rsidP="001D00C7">
      <w:pPr>
        <w:spacing w:after="0" w:line="240" w:lineRule="auto"/>
      </w:pPr>
      <w:r>
        <w:separator/>
      </w:r>
    </w:p>
  </w:footnote>
  <w:footnote w:type="continuationSeparator" w:id="0">
    <w:p w14:paraId="53F2FFAC" w14:textId="77777777" w:rsidR="00CF3969" w:rsidRDefault="00CF3969" w:rsidP="001D00C7">
      <w:pPr>
        <w:spacing w:after="0" w:line="240" w:lineRule="auto"/>
      </w:pPr>
      <w:r>
        <w:continuationSeparator/>
      </w:r>
    </w:p>
  </w:footnote>
  <w:footnote w:type="continuationNotice" w:id="1">
    <w:p w14:paraId="45D1AE9B" w14:textId="77777777" w:rsidR="00CF3969" w:rsidRDefault="00CF3969">
      <w:pPr>
        <w:spacing w:after="0" w:line="240" w:lineRule="auto"/>
      </w:pPr>
    </w:p>
  </w:footnote>
  <w:footnote w:id="2">
    <w:p w14:paraId="2766DD83" w14:textId="77777777" w:rsidR="003E5FE7" w:rsidRPr="009A7298" w:rsidRDefault="003E5FE7" w:rsidP="003E5FE7">
      <w:pPr>
        <w:pStyle w:val="FootnoteText"/>
        <w:rPr>
          <w:rFonts w:ascii="Calibri" w:hAnsi="Calibri" w:cs="Calibri"/>
          <w:sz w:val="18"/>
          <w:szCs w:val="18"/>
        </w:rPr>
      </w:pPr>
      <w:r w:rsidRPr="009A7298">
        <w:rPr>
          <w:rStyle w:val="FootnoteReference"/>
          <w:rFonts w:ascii="Calibri" w:hAnsi="Calibri" w:cs="Calibri"/>
          <w:sz w:val="18"/>
          <w:szCs w:val="18"/>
        </w:rPr>
        <w:footnoteRef/>
      </w:r>
      <w:r w:rsidRPr="009A7298">
        <w:rPr>
          <w:rFonts w:ascii="Calibri" w:hAnsi="Calibri" w:cs="Calibri"/>
          <w:sz w:val="18"/>
          <w:szCs w:val="18"/>
        </w:rPr>
        <w:t xml:space="preserve"> The Greater Christchurch Partners include Environment Canterbury, Mana </w:t>
      </w:r>
      <w:r>
        <w:rPr>
          <w:rFonts w:ascii="Calibri" w:hAnsi="Calibri" w:cs="Calibri"/>
          <w:sz w:val="18"/>
          <w:szCs w:val="18"/>
        </w:rPr>
        <w:t>W</w:t>
      </w:r>
      <w:r w:rsidRPr="009A7298">
        <w:rPr>
          <w:rFonts w:ascii="Calibri" w:hAnsi="Calibri" w:cs="Calibri"/>
          <w:sz w:val="18"/>
          <w:szCs w:val="18"/>
        </w:rPr>
        <w:t xml:space="preserve">henua, Christchurch City Council, Selwyn District Council, Waimakariri District Council, </w:t>
      </w:r>
      <w:r>
        <w:rPr>
          <w:rFonts w:ascii="Calibri" w:hAnsi="Calibri" w:cs="Calibri"/>
          <w:sz w:val="18"/>
          <w:szCs w:val="18"/>
        </w:rPr>
        <w:t xml:space="preserve">Te Whatu Ora – </w:t>
      </w:r>
      <w:proofErr w:type="spellStart"/>
      <w:r>
        <w:rPr>
          <w:rFonts w:ascii="Calibri" w:hAnsi="Calibri" w:cs="Calibri"/>
          <w:sz w:val="18"/>
          <w:szCs w:val="18"/>
        </w:rPr>
        <w:t>Waitaha</w:t>
      </w:r>
      <w:proofErr w:type="spellEnd"/>
      <w:r>
        <w:rPr>
          <w:rFonts w:ascii="Calibri" w:hAnsi="Calibri" w:cs="Calibri"/>
          <w:sz w:val="18"/>
          <w:szCs w:val="18"/>
        </w:rPr>
        <w:t xml:space="preserve">, and the </w:t>
      </w:r>
      <w:r w:rsidRPr="009A7298">
        <w:rPr>
          <w:rFonts w:ascii="Calibri" w:hAnsi="Calibri" w:cs="Calibri"/>
          <w:sz w:val="18"/>
          <w:szCs w:val="18"/>
        </w:rPr>
        <w:t>NZ Transport Agency</w:t>
      </w:r>
      <w:r>
        <w:rPr>
          <w:rFonts w:ascii="Calibri" w:hAnsi="Calibri" w:cs="Calibri"/>
          <w:sz w:val="18"/>
          <w:szCs w:val="18"/>
        </w:rPr>
        <w:t xml:space="preserve">, and the Urban Growth Partners which include Department of Internal Affairs, </w:t>
      </w:r>
      <w:r w:rsidRPr="005B49F4">
        <w:rPr>
          <w:rFonts w:ascii="Calibri" w:hAnsi="Calibri" w:cs="Calibri"/>
          <w:sz w:val="18"/>
          <w:szCs w:val="18"/>
        </w:rPr>
        <w:t>Kāinga Ora</w:t>
      </w:r>
      <w:r>
        <w:rPr>
          <w:rFonts w:ascii="Calibri" w:hAnsi="Calibri" w:cs="Calibri"/>
          <w:sz w:val="18"/>
          <w:szCs w:val="18"/>
        </w:rPr>
        <w:t>, Ministry of Housing and Urban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CBA1" w14:textId="47A66CE7" w:rsidR="001856AA" w:rsidRDefault="001856AA">
    <w:pPr>
      <w:pStyle w:val="Header"/>
    </w:pPr>
  </w:p>
</w:hdr>
</file>

<file path=word/intelligence2.xml><?xml version="1.0" encoding="utf-8"?>
<int2:intelligence xmlns:int2="http://schemas.microsoft.com/office/intelligence/2020/intelligence" xmlns:oel="http://schemas.microsoft.com/office/2019/extlst">
  <int2:observations>
    <int2:textHash int2:hashCode="JFMC1AX+7M5j1k" int2:id="EmmxKPR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9CF"/>
    <w:multiLevelType w:val="hybridMultilevel"/>
    <w:tmpl w:val="835257E8"/>
    <w:lvl w:ilvl="0" w:tplc="14090001">
      <w:start w:val="1"/>
      <w:numFmt w:val="bullet"/>
      <w:lvlText w:val=""/>
      <w:lvlJc w:val="left"/>
      <w:pPr>
        <w:ind w:left="4046" w:hanging="360"/>
      </w:pPr>
      <w:rPr>
        <w:rFonts w:ascii="Symbol" w:hAnsi="Symbol" w:hint="default"/>
      </w:rPr>
    </w:lvl>
    <w:lvl w:ilvl="1" w:tplc="14090003" w:tentative="1">
      <w:start w:val="1"/>
      <w:numFmt w:val="bullet"/>
      <w:lvlText w:val="o"/>
      <w:lvlJc w:val="left"/>
      <w:pPr>
        <w:ind w:left="4766" w:hanging="360"/>
      </w:pPr>
      <w:rPr>
        <w:rFonts w:ascii="Courier New" w:hAnsi="Courier New" w:cs="Courier New" w:hint="default"/>
      </w:rPr>
    </w:lvl>
    <w:lvl w:ilvl="2" w:tplc="14090005" w:tentative="1">
      <w:start w:val="1"/>
      <w:numFmt w:val="bullet"/>
      <w:lvlText w:val=""/>
      <w:lvlJc w:val="left"/>
      <w:pPr>
        <w:ind w:left="5486" w:hanging="360"/>
      </w:pPr>
      <w:rPr>
        <w:rFonts w:ascii="Wingdings" w:hAnsi="Wingdings" w:hint="default"/>
      </w:rPr>
    </w:lvl>
    <w:lvl w:ilvl="3" w:tplc="14090001" w:tentative="1">
      <w:start w:val="1"/>
      <w:numFmt w:val="bullet"/>
      <w:lvlText w:val=""/>
      <w:lvlJc w:val="left"/>
      <w:pPr>
        <w:ind w:left="6206" w:hanging="360"/>
      </w:pPr>
      <w:rPr>
        <w:rFonts w:ascii="Symbol" w:hAnsi="Symbol" w:hint="default"/>
      </w:rPr>
    </w:lvl>
    <w:lvl w:ilvl="4" w:tplc="14090003" w:tentative="1">
      <w:start w:val="1"/>
      <w:numFmt w:val="bullet"/>
      <w:lvlText w:val="o"/>
      <w:lvlJc w:val="left"/>
      <w:pPr>
        <w:ind w:left="6926" w:hanging="360"/>
      </w:pPr>
      <w:rPr>
        <w:rFonts w:ascii="Courier New" w:hAnsi="Courier New" w:cs="Courier New" w:hint="default"/>
      </w:rPr>
    </w:lvl>
    <w:lvl w:ilvl="5" w:tplc="14090005" w:tentative="1">
      <w:start w:val="1"/>
      <w:numFmt w:val="bullet"/>
      <w:lvlText w:val=""/>
      <w:lvlJc w:val="left"/>
      <w:pPr>
        <w:ind w:left="7646" w:hanging="360"/>
      </w:pPr>
      <w:rPr>
        <w:rFonts w:ascii="Wingdings" w:hAnsi="Wingdings" w:hint="default"/>
      </w:rPr>
    </w:lvl>
    <w:lvl w:ilvl="6" w:tplc="14090001" w:tentative="1">
      <w:start w:val="1"/>
      <w:numFmt w:val="bullet"/>
      <w:lvlText w:val=""/>
      <w:lvlJc w:val="left"/>
      <w:pPr>
        <w:ind w:left="8366" w:hanging="360"/>
      </w:pPr>
      <w:rPr>
        <w:rFonts w:ascii="Symbol" w:hAnsi="Symbol" w:hint="default"/>
      </w:rPr>
    </w:lvl>
    <w:lvl w:ilvl="7" w:tplc="14090003" w:tentative="1">
      <w:start w:val="1"/>
      <w:numFmt w:val="bullet"/>
      <w:lvlText w:val="o"/>
      <w:lvlJc w:val="left"/>
      <w:pPr>
        <w:ind w:left="9086" w:hanging="360"/>
      </w:pPr>
      <w:rPr>
        <w:rFonts w:ascii="Courier New" w:hAnsi="Courier New" w:cs="Courier New" w:hint="default"/>
      </w:rPr>
    </w:lvl>
    <w:lvl w:ilvl="8" w:tplc="14090005" w:tentative="1">
      <w:start w:val="1"/>
      <w:numFmt w:val="bullet"/>
      <w:lvlText w:val=""/>
      <w:lvlJc w:val="left"/>
      <w:pPr>
        <w:ind w:left="9806" w:hanging="360"/>
      </w:pPr>
      <w:rPr>
        <w:rFonts w:ascii="Wingdings" w:hAnsi="Wingdings" w:hint="default"/>
      </w:rPr>
    </w:lvl>
  </w:abstractNum>
  <w:abstractNum w:abstractNumId="1" w15:restartNumberingAfterBreak="0">
    <w:nsid w:val="1BC47143"/>
    <w:multiLevelType w:val="hybridMultilevel"/>
    <w:tmpl w:val="BE3820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F53075"/>
    <w:multiLevelType w:val="multilevel"/>
    <w:tmpl w:val="8214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A1224"/>
    <w:multiLevelType w:val="hybridMultilevel"/>
    <w:tmpl w:val="55FE7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D4253D"/>
    <w:multiLevelType w:val="hybridMultilevel"/>
    <w:tmpl w:val="F3B4F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589998788">
    <w:abstractNumId w:val="1"/>
  </w:num>
  <w:num w:numId="2" w16cid:durableId="1974018286">
    <w:abstractNumId w:val="0"/>
  </w:num>
  <w:num w:numId="3" w16cid:durableId="1255823461">
    <w:abstractNumId w:val="5"/>
  </w:num>
  <w:num w:numId="4" w16cid:durableId="1612205873">
    <w:abstractNumId w:val="4"/>
  </w:num>
  <w:num w:numId="5" w16cid:durableId="514074377">
    <w:abstractNumId w:val="2"/>
  </w:num>
  <w:num w:numId="6" w16cid:durableId="2023581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96"/>
    <w:rsid w:val="00021286"/>
    <w:rsid w:val="00031D84"/>
    <w:rsid w:val="00045CBD"/>
    <w:rsid w:val="00063CB7"/>
    <w:rsid w:val="00065FDB"/>
    <w:rsid w:val="00075E6E"/>
    <w:rsid w:val="00082D78"/>
    <w:rsid w:val="00084379"/>
    <w:rsid w:val="000A31A0"/>
    <w:rsid w:val="000A5772"/>
    <w:rsid w:val="000C1116"/>
    <w:rsid w:val="000C6741"/>
    <w:rsid w:val="000E4259"/>
    <w:rsid w:val="000F113A"/>
    <w:rsid w:val="000F2119"/>
    <w:rsid w:val="000F5006"/>
    <w:rsid w:val="00143280"/>
    <w:rsid w:val="0016048B"/>
    <w:rsid w:val="00175179"/>
    <w:rsid w:val="00184F7E"/>
    <w:rsid w:val="00184FD0"/>
    <w:rsid w:val="001856AA"/>
    <w:rsid w:val="001928BB"/>
    <w:rsid w:val="00194764"/>
    <w:rsid w:val="001959C3"/>
    <w:rsid w:val="001B17D2"/>
    <w:rsid w:val="001D00C7"/>
    <w:rsid w:val="002206E6"/>
    <w:rsid w:val="00235795"/>
    <w:rsid w:val="00243293"/>
    <w:rsid w:val="00257E85"/>
    <w:rsid w:val="002928C8"/>
    <w:rsid w:val="00296822"/>
    <w:rsid w:val="00297F46"/>
    <w:rsid w:val="002A0CAA"/>
    <w:rsid w:val="002A4374"/>
    <w:rsid w:val="002C3D5E"/>
    <w:rsid w:val="002D4876"/>
    <w:rsid w:val="003057C1"/>
    <w:rsid w:val="003127C5"/>
    <w:rsid w:val="003342C9"/>
    <w:rsid w:val="00343557"/>
    <w:rsid w:val="00343A2E"/>
    <w:rsid w:val="0036206C"/>
    <w:rsid w:val="003775DA"/>
    <w:rsid w:val="00381840"/>
    <w:rsid w:val="0038727E"/>
    <w:rsid w:val="003A003D"/>
    <w:rsid w:val="003A0374"/>
    <w:rsid w:val="003B0BED"/>
    <w:rsid w:val="003C6AE6"/>
    <w:rsid w:val="003D4ADE"/>
    <w:rsid w:val="003E34B2"/>
    <w:rsid w:val="003E5FE7"/>
    <w:rsid w:val="00415320"/>
    <w:rsid w:val="004261F7"/>
    <w:rsid w:val="004338EC"/>
    <w:rsid w:val="00435F8F"/>
    <w:rsid w:val="00436EF0"/>
    <w:rsid w:val="004438F1"/>
    <w:rsid w:val="00457CC1"/>
    <w:rsid w:val="00463CB9"/>
    <w:rsid w:val="00465925"/>
    <w:rsid w:val="004865E0"/>
    <w:rsid w:val="004A26FC"/>
    <w:rsid w:val="004B13DC"/>
    <w:rsid w:val="004B2B2C"/>
    <w:rsid w:val="004B42CA"/>
    <w:rsid w:val="004B66A2"/>
    <w:rsid w:val="004C73F8"/>
    <w:rsid w:val="004D05BF"/>
    <w:rsid w:val="004F20DF"/>
    <w:rsid w:val="00504D4A"/>
    <w:rsid w:val="00516122"/>
    <w:rsid w:val="00520AED"/>
    <w:rsid w:val="0052488D"/>
    <w:rsid w:val="0053268D"/>
    <w:rsid w:val="005351C6"/>
    <w:rsid w:val="0054226C"/>
    <w:rsid w:val="0054240C"/>
    <w:rsid w:val="00542817"/>
    <w:rsid w:val="00544381"/>
    <w:rsid w:val="005635A6"/>
    <w:rsid w:val="00572F65"/>
    <w:rsid w:val="00581F9F"/>
    <w:rsid w:val="005858D4"/>
    <w:rsid w:val="00597EA4"/>
    <w:rsid w:val="005A0B9B"/>
    <w:rsid w:val="005A6396"/>
    <w:rsid w:val="005A73CA"/>
    <w:rsid w:val="005B49F4"/>
    <w:rsid w:val="005B7847"/>
    <w:rsid w:val="005C4391"/>
    <w:rsid w:val="005D610E"/>
    <w:rsid w:val="005E2710"/>
    <w:rsid w:val="005F04BE"/>
    <w:rsid w:val="005F503B"/>
    <w:rsid w:val="00602AA5"/>
    <w:rsid w:val="00605F8A"/>
    <w:rsid w:val="0061006F"/>
    <w:rsid w:val="00611936"/>
    <w:rsid w:val="0061570B"/>
    <w:rsid w:val="00615E36"/>
    <w:rsid w:val="00625830"/>
    <w:rsid w:val="006260D3"/>
    <w:rsid w:val="006329C3"/>
    <w:rsid w:val="00634F3C"/>
    <w:rsid w:val="00636A0E"/>
    <w:rsid w:val="00640BBD"/>
    <w:rsid w:val="00641483"/>
    <w:rsid w:val="00654685"/>
    <w:rsid w:val="00660961"/>
    <w:rsid w:val="00663A01"/>
    <w:rsid w:val="006724D1"/>
    <w:rsid w:val="006767D2"/>
    <w:rsid w:val="0069723F"/>
    <w:rsid w:val="00697D8B"/>
    <w:rsid w:val="006A16B6"/>
    <w:rsid w:val="006B145C"/>
    <w:rsid w:val="006C2522"/>
    <w:rsid w:val="006C4CCE"/>
    <w:rsid w:val="006D70A3"/>
    <w:rsid w:val="006F596F"/>
    <w:rsid w:val="00702C12"/>
    <w:rsid w:val="00703015"/>
    <w:rsid w:val="007066EC"/>
    <w:rsid w:val="0071148B"/>
    <w:rsid w:val="007122AE"/>
    <w:rsid w:val="00716A1A"/>
    <w:rsid w:val="00727333"/>
    <w:rsid w:val="00732C91"/>
    <w:rsid w:val="00755E45"/>
    <w:rsid w:val="007771FE"/>
    <w:rsid w:val="00795397"/>
    <w:rsid w:val="007A6702"/>
    <w:rsid w:val="007B0BAA"/>
    <w:rsid w:val="007B4EFA"/>
    <w:rsid w:val="007B5685"/>
    <w:rsid w:val="007C3FA5"/>
    <w:rsid w:val="007C77DA"/>
    <w:rsid w:val="007E3359"/>
    <w:rsid w:val="007E50C0"/>
    <w:rsid w:val="007E616F"/>
    <w:rsid w:val="007F3ACC"/>
    <w:rsid w:val="007F47DA"/>
    <w:rsid w:val="0080635A"/>
    <w:rsid w:val="008215ED"/>
    <w:rsid w:val="00823925"/>
    <w:rsid w:val="0083390D"/>
    <w:rsid w:val="008421B2"/>
    <w:rsid w:val="00843078"/>
    <w:rsid w:val="00850263"/>
    <w:rsid w:val="00866051"/>
    <w:rsid w:val="0086783E"/>
    <w:rsid w:val="00870BEA"/>
    <w:rsid w:val="00875FE9"/>
    <w:rsid w:val="00881CE4"/>
    <w:rsid w:val="008855DE"/>
    <w:rsid w:val="00890EA7"/>
    <w:rsid w:val="0089197B"/>
    <w:rsid w:val="008924BA"/>
    <w:rsid w:val="008B4110"/>
    <w:rsid w:val="008B6FE7"/>
    <w:rsid w:val="008C2A5F"/>
    <w:rsid w:val="008C5A33"/>
    <w:rsid w:val="008E1647"/>
    <w:rsid w:val="008E59A6"/>
    <w:rsid w:val="008F09E0"/>
    <w:rsid w:val="009020E3"/>
    <w:rsid w:val="00906BEC"/>
    <w:rsid w:val="0091320C"/>
    <w:rsid w:val="009421E1"/>
    <w:rsid w:val="00950992"/>
    <w:rsid w:val="00950FB9"/>
    <w:rsid w:val="0095220F"/>
    <w:rsid w:val="009532C0"/>
    <w:rsid w:val="00966678"/>
    <w:rsid w:val="00967258"/>
    <w:rsid w:val="00980CD5"/>
    <w:rsid w:val="00991B41"/>
    <w:rsid w:val="00994920"/>
    <w:rsid w:val="009949E5"/>
    <w:rsid w:val="009A7F79"/>
    <w:rsid w:val="009C1E77"/>
    <w:rsid w:val="009C56AA"/>
    <w:rsid w:val="009D6F43"/>
    <w:rsid w:val="009D71E3"/>
    <w:rsid w:val="009E7C1C"/>
    <w:rsid w:val="009F0E3C"/>
    <w:rsid w:val="00A20C48"/>
    <w:rsid w:val="00A22A03"/>
    <w:rsid w:val="00A36868"/>
    <w:rsid w:val="00A377B5"/>
    <w:rsid w:val="00A90AB6"/>
    <w:rsid w:val="00A97836"/>
    <w:rsid w:val="00AA51B3"/>
    <w:rsid w:val="00AA6CFF"/>
    <w:rsid w:val="00AB3E46"/>
    <w:rsid w:val="00AB792A"/>
    <w:rsid w:val="00AC3993"/>
    <w:rsid w:val="00AC45D6"/>
    <w:rsid w:val="00AD078B"/>
    <w:rsid w:val="00AE52B3"/>
    <w:rsid w:val="00B027B4"/>
    <w:rsid w:val="00B032A5"/>
    <w:rsid w:val="00B05160"/>
    <w:rsid w:val="00B0560A"/>
    <w:rsid w:val="00B2102B"/>
    <w:rsid w:val="00B24C0D"/>
    <w:rsid w:val="00B26762"/>
    <w:rsid w:val="00B3558B"/>
    <w:rsid w:val="00B37527"/>
    <w:rsid w:val="00B42025"/>
    <w:rsid w:val="00B45BC3"/>
    <w:rsid w:val="00B87765"/>
    <w:rsid w:val="00BA12CE"/>
    <w:rsid w:val="00BA34C9"/>
    <w:rsid w:val="00BA5E69"/>
    <w:rsid w:val="00BB597E"/>
    <w:rsid w:val="00BC5BE1"/>
    <w:rsid w:val="00BD0510"/>
    <w:rsid w:val="00BE07F9"/>
    <w:rsid w:val="00BF6230"/>
    <w:rsid w:val="00C2032B"/>
    <w:rsid w:val="00C23108"/>
    <w:rsid w:val="00C35110"/>
    <w:rsid w:val="00C369FA"/>
    <w:rsid w:val="00C4294D"/>
    <w:rsid w:val="00C44331"/>
    <w:rsid w:val="00C73F1A"/>
    <w:rsid w:val="00C74FF0"/>
    <w:rsid w:val="00C85D42"/>
    <w:rsid w:val="00C973ED"/>
    <w:rsid w:val="00C97597"/>
    <w:rsid w:val="00C97F95"/>
    <w:rsid w:val="00CA236E"/>
    <w:rsid w:val="00CB0AC5"/>
    <w:rsid w:val="00CB3852"/>
    <w:rsid w:val="00CB6EFB"/>
    <w:rsid w:val="00CE5425"/>
    <w:rsid w:val="00CF245D"/>
    <w:rsid w:val="00CF3969"/>
    <w:rsid w:val="00CF45D2"/>
    <w:rsid w:val="00CF75B4"/>
    <w:rsid w:val="00D06719"/>
    <w:rsid w:val="00D250D2"/>
    <w:rsid w:val="00D430FA"/>
    <w:rsid w:val="00D60EA8"/>
    <w:rsid w:val="00D62C35"/>
    <w:rsid w:val="00D9498B"/>
    <w:rsid w:val="00D97E40"/>
    <w:rsid w:val="00DB5AC1"/>
    <w:rsid w:val="00DC0AC6"/>
    <w:rsid w:val="00DC733F"/>
    <w:rsid w:val="00DC7E65"/>
    <w:rsid w:val="00DF3D6E"/>
    <w:rsid w:val="00E13006"/>
    <w:rsid w:val="00E16B4D"/>
    <w:rsid w:val="00E173AD"/>
    <w:rsid w:val="00E45AE2"/>
    <w:rsid w:val="00E46667"/>
    <w:rsid w:val="00E51B6E"/>
    <w:rsid w:val="00E522FD"/>
    <w:rsid w:val="00E56E60"/>
    <w:rsid w:val="00E7350A"/>
    <w:rsid w:val="00E74495"/>
    <w:rsid w:val="00E84ABB"/>
    <w:rsid w:val="00E91C7E"/>
    <w:rsid w:val="00EA2E58"/>
    <w:rsid w:val="00EA3329"/>
    <w:rsid w:val="00ED2264"/>
    <w:rsid w:val="00EE0537"/>
    <w:rsid w:val="00EE6F75"/>
    <w:rsid w:val="00EF7FD1"/>
    <w:rsid w:val="00F12235"/>
    <w:rsid w:val="00F3160B"/>
    <w:rsid w:val="00F36162"/>
    <w:rsid w:val="00F437FE"/>
    <w:rsid w:val="00F44CD5"/>
    <w:rsid w:val="00F46674"/>
    <w:rsid w:val="00F6605B"/>
    <w:rsid w:val="00F827FF"/>
    <w:rsid w:val="00FA07EF"/>
    <w:rsid w:val="00FC2B4B"/>
    <w:rsid w:val="00FC5F69"/>
    <w:rsid w:val="00FC6A14"/>
    <w:rsid w:val="00FE3BED"/>
    <w:rsid w:val="00FF537B"/>
    <w:rsid w:val="01A8485E"/>
    <w:rsid w:val="01B69A00"/>
    <w:rsid w:val="03039C7C"/>
    <w:rsid w:val="057802F8"/>
    <w:rsid w:val="06BF8180"/>
    <w:rsid w:val="09655DDF"/>
    <w:rsid w:val="09B726CC"/>
    <w:rsid w:val="0A508872"/>
    <w:rsid w:val="0A98EED3"/>
    <w:rsid w:val="0AFCBD21"/>
    <w:rsid w:val="0C67AD48"/>
    <w:rsid w:val="0CEAFB05"/>
    <w:rsid w:val="0D204BF0"/>
    <w:rsid w:val="0E9779D4"/>
    <w:rsid w:val="0F8662FC"/>
    <w:rsid w:val="11403931"/>
    <w:rsid w:val="11D22E51"/>
    <w:rsid w:val="142DCD61"/>
    <w:rsid w:val="157F6A2A"/>
    <w:rsid w:val="1596B4A6"/>
    <w:rsid w:val="16E9CD06"/>
    <w:rsid w:val="172F356C"/>
    <w:rsid w:val="178A5CF3"/>
    <w:rsid w:val="18A69872"/>
    <w:rsid w:val="1A210835"/>
    <w:rsid w:val="1C20A817"/>
    <w:rsid w:val="1CFCB866"/>
    <w:rsid w:val="1D0D82AA"/>
    <w:rsid w:val="1E8BB459"/>
    <w:rsid w:val="1E9B8659"/>
    <w:rsid w:val="1FAB98B4"/>
    <w:rsid w:val="243BAE99"/>
    <w:rsid w:val="25C8615C"/>
    <w:rsid w:val="2636AEF0"/>
    <w:rsid w:val="263DDF4E"/>
    <w:rsid w:val="26B9888E"/>
    <w:rsid w:val="28D07A0F"/>
    <w:rsid w:val="28E08FB1"/>
    <w:rsid w:val="295953C1"/>
    <w:rsid w:val="29CE6700"/>
    <w:rsid w:val="29DB6709"/>
    <w:rsid w:val="2AC290C2"/>
    <w:rsid w:val="2C3A975A"/>
    <w:rsid w:val="2CA475B2"/>
    <w:rsid w:val="2D49CFC1"/>
    <w:rsid w:val="2DF6C826"/>
    <w:rsid w:val="2E102B18"/>
    <w:rsid w:val="2F98B394"/>
    <w:rsid w:val="32AA31CC"/>
    <w:rsid w:val="332CA5C2"/>
    <w:rsid w:val="332CFDBC"/>
    <w:rsid w:val="364B2CB2"/>
    <w:rsid w:val="3693BA1F"/>
    <w:rsid w:val="37D13714"/>
    <w:rsid w:val="3B7AF4F7"/>
    <w:rsid w:val="3D46CB2E"/>
    <w:rsid w:val="3D8F7E3E"/>
    <w:rsid w:val="3FBDCD9D"/>
    <w:rsid w:val="3FC724F1"/>
    <w:rsid w:val="47CFE44F"/>
    <w:rsid w:val="4DEB2618"/>
    <w:rsid w:val="4EFA34EA"/>
    <w:rsid w:val="51F4A7FE"/>
    <w:rsid w:val="52F84EF3"/>
    <w:rsid w:val="5325D741"/>
    <w:rsid w:val="54CF6CD0"/>
    <w:rsid w:val="56216A06"/>
    <w:rsid w:val="570661CE"/>
    <w:rsid w:val="57AD560D"/>
    <w:rsid w:val="57E129FD"/>
    <w:rsid w:val="58B09DC3"/>
    <w:rsid w:val="599ABF7F"/>
    <w:rsid w:val="5AAF9237"/>
    <w:rsid w:val="5ADA066E"/>
    <w:rsid w:val="5B8C2D78"/>
    <w:rsid w:val="5BF2F210"/>
    <w:rsid w:val="5CF5B9A7"/>
    <w:rsid w:val="5DC43A25"/>
    <w:rsid w:val="5FBF39E2"/>
    <w:rsid w:val="609978AD"/>
    <w:rsid w:val="60E3791F"/>
    <w:rsid w:val="60FA5D50"/>
    <w:rsid w:val="6235490E"/>
    <w:rsid w:val="632143EE"/>
    <w:rsid w:val="66B62B00"/>
    <w:rsid w:val="67B0CED0"/>
    <w:rsid w:val="68523089"/>
    <w:rsid w:val="68EC81D5"/>
    <w:rsid w:val="6999EF01"/>
    <w:rsid w:val="6BE9637A"/>
    <w:rsid w:val="6E1E6107"/>
    <w:rsid w:val="6F1A309E"/>
    <w:rsid w:val="6FEE66AC"/>
    <w:rsid w:val="70FB51FC"/>
    <w:rsid w:val="71BF349B"/>
    <w:rsid w:val="738E18A6"/>
    <w:rsid w:val="7484F037"/>
    <w:rsid w:val="761B289B"/>
    <w:rsid w:val="7758521A"/>
    <w:rsid w:val="78F2E4B1"/>
    <w:rsid w:val="79254C59"/>
    <w:rsid w:val="797A2237"/>
    <w:rsid w:val="7993BEEC"/>
    <w:rsid w:val="79CFE31A"/>
    <w:rsid w:val="7A077178"/>
    <w:rsid w:val="7CF93906"/>
    <w:rsid w:val="7CFEC0C3"/>
    <w:rsid w:val="7D09373F"/>
    <w:rsid w:val="7DC214AA"/>
    <w:rsid w:val="7F892C71"/>
    <w:rsid w:val="7F9026A1"/>
    <w:rsid w:val="7FEBE8C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F363"/>
  <w15:chartTrackingRefBased/>
  <w15:docId w15:val="{C5601850-DEF7-42CC-A74E-258F6244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96"/>
    <w:pPr>
      <w:spacing w:after="160" w:line="259" w:lineRule="auto"/>
    </w:pPr>
    <w:rPr>
      <w:kern w:val="0"/>
      <w:sz w:val="22"/>
      <w:szCs w:val="22"/>
      <w14:ligatures w14:val="none"/>
    </w:rPr>
  </w:style>
  <w:style w:type="paragraph" w:styleId="Heading2">
    <w:name w:val="heading 2"/>
    <w:basedOn w:val="Normal"/>
    <w:next w:val="Normal"/>
    <w:link w:val="Heading2Char"/>
    <w:autoRedefine/>
    <w:uiPriority w:val="9"/>
    <w:unhideWhenUsed/>
    <w:qFormat/>
    <w:rsid w:val="008C2A5F"/>
    <w:pPr>
      <w:keepNext/>
      <w:keepLines/>
      <w:shd w:val="clear" w:color="auto" w:fill="FFFFFF"/>
      <w:spacing w:line="276" w:lineRule="auto"/>
      <w:outlineLvl w:val="1"/>
    </w:pPr>
    <w:rPr>
      <w:rFonts w:ascii="Arial" w:eastAsiaTheme="majorEastAsia" w:hAnsi="Arial" w:cs="Arial"/>
      <w:b/>
      <w:bCs/>
      <w:color w:val="000000" w:themeColor="text1"/>
      <w:sz w:val="28"/>
    </w:rPr>
  </w:style>
  <w:style w:type="paragraph" w:styleId="Heading3">
    <w:name w:val="heading 3"/>
    <w:basedOn w:val="Normal"/>
    <w:link w:val="Heading3Char"/>
    <w:autoRedefine/>
    <w:uiPriority w:val="9"/>
    <w:qFormat/>
    <w:rsid w:val="00D97E40"/>
    <w:pPr>
      <w:spacing w:before="100" w:beforeAutospacing="1" w:after="100" w:afterAutospacing="1"/>
      <w:outlineLvl w:val="2"/>
    </w:pPr>
    <w:rPr>
      <w:rFonts w:ascii="Arial" w:eastAsia="Times New Roman" w:hAnsi="Arial" w:cs="Times New Roman"/>
      <w:b/>
      <w:bCs/>
      <w:iCs/>
      <w:lang w:val="mi-NZ" w:eastAsia="en-NZ"/>
    </w:rPr>
  </w:style>
  <w:style w:type="paragraph" w:styleId="Heading4">
    <w:name w:val="heading 4"/>
    <w:basedOn w:val="Normal"/>
    <w:next w:val="Normal"/>
    <w:link w:val="Heading4Char"/>
    <w:uiPriority w:val="9"/>
    <w:unhideWhenUsed/>
    <w:qFormat/>
    <w:rsid w:val="00D97E40"/>
    <w:pPr>
      <w:keepNext/>
      <w:keepLines/>
      <w:spacing w:before="40"/>
      <w:outlineLvl w:val="3"/>
    </w:pPr>
    <w:rPr>
      <w:rFonts w:ascii="Arial" w:eastAsiaTheme="majorEastAsia" w:hAnsi="Arial"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7E40"/>
    <w:rPr>
      <w:rFonts w:ascii="Arial" w:eastAsia="Times New Roman" w:hAnsi="Arial" w:cs="Times New Roman"/>
      <w:b/>
      <w:bCs/>
      <w:iCs/>
      <w:szCs w:val="22"/>
      <w:lang w:val="mi-NZ" w:eastAsia="en-NZ"/>
    </w:rPr>
  </w:style>
  <w:style w:type="character" w:customStyle="1" w:styleId="Heading2Char">
    <w:name w:val="Heading 2 Char"/>
    <w:basedOn w:val="DefaultParagraphFont"/>
    <w:link w:val="Heading2"/>
    <w:uiPriority w:val="9"/>
    <w:rsid w:val="008C2A5F"/>
    <w:rPr>
      <w:rFonts w:ascii="Arial" w:eastAsiaTheme="majorEastAsia" w:hAnsi="Arial" w:cs="Arial"/>
      <w:b/>
      <w:bCs/>
      <w:color w:val="000000" w:themeColor="text1"/>
      <w:sz w:val="28"/>
      <w:shd w:val="clear" w:color="auto" w:fill="FFFFFF"/>
    </w:rPr>
  </w:style>
  <w:style w:type="character" w:customStyle="1" w:styleId="Heading4Char">
    <w:name w:val="Heading 4 Char"/>
    <w:basedOn w:val="DefaultParagraphFont"/>
    <w:link w:val="Heading4"/>
    <w:uiPriority w:val="9"/>
    <w:rsid w:val="00D97E40"/>
    <w:rPr>
      <w:rFonts w:ascii="Arial" w:eastAsiaTheme="majorEastAsia" w:hAnsi="Arial" w:cstheme="majorBidi"/>
      <w:iCs/>
      <w:color w:val="000000" w:themeColor="text1"/>
      <w:sz w:val="28"/>
    </w:rPr>
  </w:style>
  <w:style w:type="paragraph" w:styleId="ListParagraph">
    <w:name w:val="List Paragraph"/>
    <w:basedOn w:val="Normal"/>
    <w:link w:val="ListParagraphChar"/>
    <w:uiPriority w:val="34"/>
    <w:qFormat/>
    <w:rsid w:val="005A6396"/>
    <w:pPr>
      <w:ind w:left="720"/>
      <w:contextualSpacing/>
    </w:pPr>
  </w:style>
  <w:style w:type="character" w:customStyle="1" w:styleId="ListParagraphChar">
    <w:name w:val="List Paragraph Char"/>
    <w:basedOn w:val="DefaultParagraphFont"/>
    <w:link w:val="ListParagraph"/>
    <w:uiPriority w:val="34"/>
    <w:locked/>
    <w:rsid w:val="005A6396"/>
    <w:rPr>
      <w:kern w:val="0"/>
      <w:sz w:val="22"/>
      <w:szCs w:val="22"/>
      <w14:ligatures w14:val="none"/>
    </w:rPr>
  </w:style>
  <w:style w:type="character" w:styleId="Hyperlink">
    <w:name w:val="Hyperlink"/>
    <w:basedOn w:val="DefaultParagraphFont"/>
    <w:uiPriority w:val="99"/>
    <w:unhideWhenUsed/>
    <w:rsid w:val="005A6396"/>
    <w:rPr>
      <w:color w:val="0563C1" w:themeColor="hyperlink"/>
      <w:u w:val="single"/>
    </w:rPr>
  </w:style>
  <w:style w:type="character" w:styleId="CommentReference">
    <w:name w:val="annotation reference"/>
    <w:basedOn w:val="DefaultParagraphFont"/>
    <w:uiPriority w:val="99"/>
    <w:semiHidden/>
    <w:unhideWhenUsed/>
    <w:rsid w:val="005A6396"/>
    <w:rPr>
      <w:sz w:val="16"/>
      <w:szCs w:val="16"/>
    </w:rPr>
  </w:style>
  <w:style w:type="paragraph" w:styleId="CommentText">
    <w:name w:val="annotation text"/>
    <w:basedOn w:val="Normal"/>
    <w:link w:val="CommentTextChar"/>
    <w:uiPriority w:val="99"/>
    <w:unhideWhenUsed/>
    <w:rsid w:val="005A6396"/>
    <w:pPr>
      <w:spacing w:line="240" w:lineRule="auto"/>
    </w:pPr>
    <w:rPr>
      <w:sz w:val="20"/>
      <w:szCs w:val="20"/>
    </w:rPr>
  </w:style>
  <w:style w:type="character" w:customStyle="1" w:styleId="CommentTextChar">
    <w:name w:val="Comment Text Char"/>
    <w:basedOn w:val="DefaultParagraphFont"/>
    <w:link w:val="CommentText"/>
    <w:uiPriority w:val="99"/>
    <w:rsid w:val="005A6396"/>
    <w:rPr>
      <w:kern w:val="0"/>
      <w:sz w:val="20"/>
      <w:szCs w:val="20"/>
      <w14:ligatures w14:val="none"/>
    </w:rPr>
  </w:style>
  <w:style w:type="paragraph" w:styleId="NormalWeb">
    <w:name w:val="Normal (Web)"/>
    <w:basedOn w:val="Normal"/>
    <w:uiPriority w:val="99"/>
    <w:unhideWhenUsed/>
    <w:rsid w:val="00AB3E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D00C7"/>
    <w:rPr>
      <w:kern w:val="0"/>
      <w:sz w:val="22"/>
      <w:szCs w:val="22"/>
      <w14:ligatures w14:val="none"/>
    </w:rPr>
  </w:style>
  <w:style w:type="paragraph" w:styleId="Header">
    <w:name w:val="header"/>
    <w:basedOn w:val="Normal"/>
    <w:link w:val="HeaderChar"/>
    <w:uiPriority w:val="99"/>
    <w:unhideWhenUsed/>
    <w:rsid w:val="001D0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0C7"/>
    <w:rPr>
      <w:kern w:val="0"/>
      <w:sz w:val="22"/>
      <w:szCs w:val="22"/>
      <w14:ligatures w14:val="none"/>
    </w:rPr>
  </w:style>
  <w:style w:type="paragraph" w:styleId="Footer">
    <w:name w:val="footer"/>
    <w:basedOn w:val="Normal"/>
    <w:link w:val="FooterChar"/>
    <w:uiPriority w:val="99"/>
    <w:unhideWhenUsed/>
    <w:rsid w:val="001D0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0C7"/>
    <w:rPr>
      <w:kern w:val="0"/>
      <w:sz w:val="22"/>
      <w:szCs w:val="22"/>
      <w14:ligatures w14:val="none"/>
    </w:rPr>
  </w:style>
  <w:style w:type="paragraph" w:styleId="CommentSubject">
    <w:name w:val="annotation subject"/>
    <w:basedOn w:val="CommentText"/>
    <w:next w:val="CommentText"/>
    <w:link w:val="CommentSubjectChar"/>
    <w:uiPriority w:val="99"/>
    <w:semiHidden/>
    <w:unhideWhenUsed/>
    <w:rsid w:val="003775DA"/>
    <w:rPr>
      <w:b/>
      <w:bCs/>
    </w:rPr>
  </w:style>
  <w:style w:type="character" w:customStyle="1" w:styleId="CommentSubjectChar">
    <w:name w:val="Comment Subject Char"/>
    <w:basedOn w:val="CommentTextChar"/>
    <w:link w:val="CommentSubject"/>
    <w:uiPriority w:val="99"/>
    <w:semiHidden/>
    <w:rsid w:val="003775DA"/>
    <w:rPr>
      <w:b/>
      <w:bCs/>
      <w:kern w:val="0"/>
      <w:sz w:val="20"/>
      <w:szCs w:val="20"/>
      <w14:ligatures w14:val="none"/>
    </w:rPr>
  </w:style>
  <w:style w:type="paragraph" w:styleId="FootnoteText">
    <w:name w:val="footnote text"/>
    <w:basedOn w:val="Normal"/>
    <w:link w:val="FootnoteTextChar"/>
    <w:uiPriority w:val="99"/>
    <w:semiHidden/>
    <w:unhideWhenUsed/>
    <w:rsid w:val="007E50C0"/>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7E50C0"/>
    <w:rPr>
      <w:sz w:val="20"/>
      <w:szCs w:val="20"/>
    </w:rPr>
  </w:style>
  <w:style w:type="character" w:styleId="FootnoteReference">
    <w:name w:val="footnote reference"/>
    <w:basedOn w:val="DefaultParagraphFont"/>
    <w:uiPriority w:val="99"/>
    <w:semiHidden/>
    <w:unhideWhenUsed/>
    <w:rsid w:val="007E50C0"/>
    <w:rPr>
      <w:vertAlign w:val="superscript"/>
    </w:rPr>
  </w:style>
  <w:style w:type="paragraph" w:styleId="NoSpacing">
    <w:name w:val="No Spacing"/>
    <w:uiPriority w:val="1"/>
    <w:qFormat/>
  </w:style>
  <w:style w:type="character" w:customStyle="1" w:styleId="ui-provider">
    <w:name w:val="ui-provider"/>
    <w:basedOn w:val="DefaultParagraphFont"/>
    <w:rsid w:val="0057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1759">
      <w:bodyDiv w:val="1"/>
      <w:marLeft w:val="0"/>
      <w:marRight w:val="0"/>
      <w:marTop w:val="0"/>
      <w:marBottom w:val="0"/>
      <w:divBdr>
        <w:top w:val="none" w:sz="0" w:space="0" w:color="auto"/>
        <w:left w:val="none" w:sz="0" w:space="0" w:color="auto"/>
        <w:bottom w:val="none" w:sz="0" w:space="0" w:color="auto"/>
        <w:right w:val="none" w:sz="0" w:space="0" w:color="auto"/>
      </w:divBdr>
    </w:div>
    <w:div w:id="555434666">
      <w:bodyDiv w:val="1"/>
      <w:marLeft w:val="0"/>
      <w:marRight w:val="0"/>
      <w:marTop w:val="0"/>
      <w:marBottom w:val="0"/>
      <w:divBdr>
        <w:top w:val="none" w:sz="0" w:space="0" w:color="auto"/>
        <w:left w:val="none" w:sz="0" w:space="0" w:color="auto"/>
        <w:bottom w:val="none" w:sz="0" w:space="0" w:color="auto"/>
        <w:right w:val="none" w:sz="0" w:space="0" w:color="auto"/>
      </w:divBdr>
    </w:div>
    <w:div w:id="19457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4f9c820c-e7e2-444d-97ee-45f2b3485c1d" xsi:nil="true"/>
    <PRAText2 xmlns="4f9c820c-e7e2-444d-97ee-45f2b3485c1d" xsi:nil="true"/>
    <Subactivity xmlns="4f9c820c-e7e2-444d-97ee-45f2b3485c1d" xsi:nil="true"/>
    <Activity xmlns="4f9c820c-e7e2-444d-97ee-45f2b3485c1d" xsi:nil="true"/>
    <CategoryName xmlns="4f9c820c-e7e2-444d-97ee-45f2b3485c1d">Working folder for GCP Committee Meetings</CategoryName>
    <FunctionGroup xmlns="4f9c820c-e7e2-444d-97ee-45f2b3485c1d">Corporate Services</FunctionGroup>
    <SecurityClassification xmlns="15ffb055-6eb4-45a1-bc20-bf2ac0d420da" xsi:nil="true"/>
    <Narrative xmlns="4f9c820c-e7e2-444d-97ee-45f2b3485c1d" xsi:nil="true"/>
    <PRADate1 xmlns="4f9c820c-e7e2-444d-97ee-45f2b3485c1d" xsi:nil="true"/>
    <PRADateTrigger xmlns="4f9c820c-e7e2-444d-97ee-45f2b3485c1d" xsi:nil="true"/>
    <PRAText3 xmlns="4f9c820c-e7e2-444d-97ee-45f2b3485c1d" xsi:nil="true"/>
    <OverrideLabel xmlns="c91a514c-9034-4fa3-897a-8352025b26ed" xsi:nil="true"/>
    <Case xmlns="4f9c820c-e7e2-444d-97ee-45f2b3485c1d" xsi:nil="true"/>
    <PRADateDisposal xmlns="4f9c820c-e7e2-444d-97ee-45f2b3485c1d" xsi:nil="true"/>
    <CategoryValue xmlns="4f9c820c-e7e2-444d-97ee-45f2b3485c1d" xsi:nil="true"/>
    <PRADate2 xmlns="4f9c820c-e7e2-444d-97ee-45f2b3485c1d" xsi:nil="true"/>
    <PRAText4 xmlns="4f9c820c-e7e2-444d-97ee-45f2b3485c1d" xsi:nil="true"/>
    <Level2 xmlns="c91a514c-9034-4fa3-897a-8352025b26ed" xsi:nil="true"/>
    <Channel xmlns="c91a514c-9034-4fa3-897a-8352025b26ed">General</Channel>
    <PRAType xmlns="4f9c820c-e7e2-444d-97ee-45f2b3485c1d" xsi:nil="true"/>
    <KeyWords xmlns="15ffb055-6eb4-45a1-bc20-bf2ac0d420da" xsi:nil="true"/>
    <PRADate3 xmlns="4f9c820c-e7e2-444d-97ee-45f2b3485c1d" xsi:nil="true"/>
    <Year xmlns="c91a514c-9034-4fa3-897a-8352025b26ed" xsi:nil="true"/>
    <SharedWithUsers xmlns="44d0238e-b290-4ba2-bec6-00e683ee9e89">
      <UserInfo>
        <DisplayName>Tierney, Tracy</DisplayName>
        <AccountId>18</AccountId>
        <AccountType/>
      </UserInfo>
      <UserInfo>
        <DisplayName>Wilkinson, Jenny</DisplayName>
        <AccountId>17</AccountId>
        <AccountType/>
      </UserInfo>
      <UserInfo>
        <DisplayName>Baragwanath, Lucy</DisplayName>
        <AccountId>16</AccountId>
        <AccountType/>
      </UserInfo>
    </SharedWithUsers>
    <PRAText5 xmlns="4f9c820c-e7e2-444d-97ee-45f2b3485c1d" xsi:nil="true"/>
    <Level3 xmlns="c91a514c-9034-4fa3-897a-8352025b26ed" xsi:nil="true"/>
    <BusinessValue xmlns="4f9c820c-e7e2-444d-97ee-45f2b3485c1d" xsi:nil="true"/>
    <lcf76f155ced4ddcb4097134ff3c332f xmlns="c489b5ef-f602-46f3-85c2-9660cc22e087">
      <Terms xmlns="http://schemas.microsoft.com/office/infopath/2007/PartnerControls"/>
    </lcf76f155ced4ddcb4097134ff3c332f>
    <Team xmlns="c91a514c-9034-4fa3-897a-8352025b26ed">00GR-Greater Christchurch Partnership</Team>
    <TaxCatchAll xmlns="44d0238e-b290-4ba2-bec6-00e683ee9e89" xsi:nil="true"/>
    <RelatedPeople xmlns="4f9c820c-e7e2-444d-97ee-45f2b3485c1d">
      <UserInfo>
        <DisplayName/>
        <AccountId xsi:nil="true"/>
        <AccountType/>
      </UserInfo>
    </RelatedPeople>
    <SetLabel xmlns="c91a514c-9034-4fa3-897a-8352025b26ed">D03M</SetLabel>
    <Function xmlns="4f9c820c-e7e2-444d-97ee-45f2b3485c1d">Business Unit Management</Function>
    <AggregationStatus xmlns="4f9c820c-e7e2-444d-97ee-45f2b3485c1d">Normal</AggregationStatus>
    <AggregationNarrative xmlns="725c79e5-42ce-4aa0-ac78-b6418001f0d2" xsi:nil="true"/>
    <DocumentType xmlns="4f9c820c-e7e2-444d-97ee-45f2b3485c1d" xsi:nil="true"/>
    <PRAText1 xmlns="4f9c820c-e7e2-444d-97ee-45f2b3485c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8DB717157283E749A12EE9FA885B5ECC" ma:contentTypeVersion="61" ma:contentTypeDescription="Create a new document." ma:contentTypeScope="" ma:versionID="7078c7a500faa361175178576ea47e85">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c489b5ef-f602-46f3-85c2-9660cc22e087" xmlns:ns7="44d0238e-b290-4ba2-bec6-00e683ee9e89" targetNamespace="http://schemas.microsoft.com/office/2006/metadata/properties" ma:root="true" ma:fieldsID="2b6db2e11ac056d156fd7dedbfdc672f" ns2:_="" ns3:_="" ns4:_="" ns5:_="" ns6:_="" ns7:_="">
    <xsd:import namespace="4f9c820c-e7e2-444d-97ee-45f2b3485c1d"/>
    <xsd:import namespace="15ffb055-6eb4-45a1-bc20-bf2ac0d420da"/>
    <xsd:import namespace="725c79e5-42ce-4aa0-ac78-b6418001f0d2"/>
    <xsd:import namespace="c91a514c-9034-4fa3-897a-8352025b26ed"/>
    <xsd:import namespace="c489b5ef-f602-46f3-85c2-9660cc22e087"/>
    <xsd:import namespace="44d0238e-b290-4ba2-bec6-00e683ee9e89"/>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5:OverrideLabel" minOccurs="0"/>
                <xsd:element ref="ns5:SetLabel" minOccurs="0"/>
                <xsd:element ref="ns6:MediaServiceMetadata" minOccurs="0"/>
                <xsd:element ref="ns6:MediaServiceFastMetadata" minOccurs="0"/>
                <xsd:element ref="ns6:MediaServiceObjectDetectorVersions" minOccurs="0"/>
                <xsd:element ref="ns6:MediaServiceDateTaken" minOccurs="0"/>
                <xsd:element ref="ns6:MediaLengthInSeconds" minOccurs="0"/>
                <xsd:element ref="ns6:lcf76f155ced4ddcb4097134ff3c332f" minOccurs="0"/>
                <xsd:element ref="ns7:TaxCatchAll" minOccurs="0"/>
                <xsd:element ref="ns6:MediaServiceOCR" minOccurs="0"/>
                <xsd:element ref="ns6:MediaServiceGenerationTime" minOccurs="0"/>
                <xsd:element ref="ns6:MediaServiceEventHashCode" minOccurs="0"/>
                <xsd:element ref="ns6:MediaServiceLocation" minOccurs="0"/>
                <xsd:element ref="ns7:SharedWithUsers" minOccurs="0"/>
                <xsd:element ref="ns7:SharedWithDetail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 ma:hidden="true" ma:internalName="Subactivity" ma:readOnly="false">
      <xsd:simpleType>
        <xsd:restriction base="dms:Text">
          <xsd:maxLength value="255"/>
        </xsd:restriction>
      </xsd:simpleType>
    </xsd:element>
    <xsd:element name="Case" ma:index="13" nillable="true" ma:displayName="Case"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hidden="true" ma:internalName="CategoryName" ma:readOnly="false">
      <xsd:simpleType>
        <xsd:restriction base="dms:Text">
          <xsd:maxLength value="255"/>
        </xsd:restriction>
      </xsd:simpleType>
    </xsd:element>
    <xsd:element name="CategoryValue" ma:index="16" nillable="true" ma:displayName="Category 2"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default="Corporate Services" ma:hidden="true" ma:internalName="FunctionGroup" ma:readOnly="false">
      <xsd:simpleType>
        <xsd:restriction base="dms:Text">
          <xsd:maxLength value="255"/>
        </xsd:restriction>
      </xsd:simpleType>
    </xsd:element>
    <xsd:element name="Function" ma:index="19" nillable="true" ma:displayName="Function" ma:default="Business Unit Management" ma:hidden="true" ma:internalName="Function" ma:readOnly="false">
      <xsd:simpleType>
        <xsd:restriction base="dms:Text">
          <xsd:maxLength value="255"/>
        </xsd:restriction>
      </xsd:simpleType>
    </xsd:element>
    <xsd:element name="PRAType" ma:index="20" nillable="true" ma:displayName="PRA Type" ma:hidden="true" ma:indexed="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hidden="true" ma:internalName="Project" ma:readOnly="false">
      <xsd:simpleType>
        <xsd:restriction base="dms:Text">
          <xsd:maxLength value="255"/>
        </xsd:restriction>
      </xsd:simpleType>
    </xsd:element>
    <xsd:element name="Activity" ma:index="33"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hidden="true" ma:internalName="Channel" ma:readOnly="false">
      <xsd:simpleType>
        <xsd:restriction base="dms:Text">
          <xsd:maxLength value="255"/>
        </xsd:restriction>
      </xsd:simpleType>
    </xsd:element>
    <xsd:element name="Team" ma:index="36" nillable="true" ma:displayName="Team" ma:default="00GR-Greater Christchurch Partnership" ma:hidden="true" ma:internalName="Team" ma:readOnly="false">
      <xsd:simpleType>
        <xsd:restriction base="dms:Text">
          <xsd:maxLength value="255"/>
        </xsd:restriction>
      </xsd:simpleType>
    </xsd:element>
    <xsd:element name="Level2" ma:index="37" nillable="true" ma:displayName="Level2"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hidden="true" ma:internalName="Year" ma:readOnly="false">
      <xsd:simpleType>
        <xsd:restriction base="dms:Text">
          <xsd:maxLength value="255"/>
        </xsd:restriction>
      </xsd:simpleType>
    </xsd:element>
    <xsd:element name="OverrideLabel" ma:index="40" nillable="true" ma:displayName="Override Label" ma:hidden="true" ma:indexed="true" ma:internalName="OverrideLabel" ma:readOnly="false">
      <xsd:simpleType>
        <xsd:restriction base="dms:Text">
          <xsd:maxLength value="255"/>
        </xsd:restriction>
      </xsd:simpleType>
    </xsd:element>
    <xsd:element name="SetLabel" ma:index="41" nillable="true" ma:displayName="Set Label" ma:default="D03M" ma:hidden="true" ma:indexed="true" ma:internalName="Set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9b5ef-f602-46f3-85c2-9660cc22e087"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DateTaken" ma:index="45" nillable="true" ma:displayName="MediaServiceDateTaken" ma:hidden="true" ma:indexed="true" ma:internalName="MediaServiceDateTaken" ma:readOnly="true">
      <xsd:simpleType>
        <xsd:restriction base="dms:Text"/>
      </xsd:simpleType>
    </xsd:element>
    <xsd:element name="MediaLengthInSeconds" ma:index="46" nillable="true" ma:displayName="MediaLengthInSeconds" ma:hidden="true"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2640601d-cd52-4dab-8c18-5066855c6e0e"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Location" ma:index="53" nillable="true" ma:displayName="Location" ma:indexed="true" ma:internalName="MediaServiceLocation" ma:readOnly="true">
      <xsd:simpleType>
        <xsd:restriction base="dms:Text"/>
      </xsd:simpleType>
    </xsd:element>
    <xsd:element name="MediaServiceSearchProperties" ma:index="5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0238e-b290-4ba2-bec6-00e683ee9e89" elementFormDefault="qualified">
    <xsd:import namespace="http://schemas.microsoft.com/office/2006/documentManagement/types"/>
    <xsd:import namespace="http://schemas.microsoft.com/office/infopath/2007/PartnerControls"/>
    <xsd:element name="TaxCatchAll" ma:index="49" nillable="true" ma:displayName="Taxonomy Catch All Column" ma:hidden="true" ma:list="{89dc27a6-a9b7-4095-b625-caab5542fbe5}" ma:internalName="TaxCatchAll" ma:showField="CatchAllData" ma:web="44d0238e-b290-4ba2-bec6-00e683ee9e89">
      <xsd:complexType>
        <xsd:complexContent>
          <xsd:extension base="dms:MultiChoiceLookup">
            <xsd:sequence>
              <xsd:element name="Value" type="dms:Lookup" maxOccurs="unbounded" minOccurs="0" nillable="true"/>
            </xsd:sequence>
          </xsd:extension>
        </xsd:complexContent>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BE033-9447-4815-B3BD-C7A028E91E0B}">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44d0238e-b290-4ba2-bec6-00e683ee9e89"/>
    <ds:schemaRef ds:uri="c489b5ef-f602-46f3-85c2-9660cc22e087"/>
    <ds:schemaRef ds:uri="725c79e5-42ce-4aa0-ac78-b6418001f0d2"/>
  </ds:schemaRefs>
</ds:datastoreItem>
</file>

<file path=customXml/itemProps2.xml><?xml version="1.0" encoding="utf-8"?>
<ds:datastoreItem xmlns:ds="http://schemas.openxmlformats.org/officeDocument/2006/customXml" ds:itemID="{98C056FA-6A15-4FF4-86B1-612718033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c489b5ef-f602-46f3-85c2-9660cc22e087"/>
    <ds:schemaRef ds:uri="44d0238e-b290-4ba2-bec6-00e683ee9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CDF91-7476-4DE4-A8A1-9B1D6F8A9FD3}">
  <ds:schemaRefs>
    <ds:schemaRef ds:uri="http://schemas.microsoft.com/sharepoint/v3/contenttype/forms"/>
  </ds:schemaRefs>
</ds:datastoreItem>
</file>

<file path=docMetadata/LabelInfo.xml><?xml version="1.0" encoding="utf-8"?>
<clbl:labelList xmlns:clbl="http://schemas.microsoft.com/office/2020/mipLabelMetadata">
  <clbl:label id="{7e2fa23e-ce40-480d-ba76-e47fab8472f8}" enabled="1" method="Standard" siteId="{45c97e4e-bd8d-4ddc-bd6e-2d62daa2a011}" removed="0"/>
</clbl:labelList>
</file>

<file path=docProps/app.xml><?xml version="1.0" encoding="utf-8"?>
<Properties xmlns="http://schemas.openxmlformats.org/officeDocument/2006/extended-properties" xmlns:vt="http://schemas.openxmlformats.org/officeDocument/2006/docPropsVTypes">
  <Template>Normal.dotm</Template>
  <TotalTime>11</TotalTime>
  <Pages>3</Pages>
  <Words>841</Words>
  <Characters>4980</Characters>
  <Application>Microsoft Office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Ryan</dc:creator>
  <cp:keywords/>
  <dc:description/>
  <cp:lastModifiedBy>Jenny</cp:lastModifiedBy>
  <cp:revision>2</cp:revision>
  <dcterms:created xsi:type="dcterms:W3CDTF">2024-02-14T00:55:00Z</dcterms:created>
  <dcterms:modified xsi:type="dcterms:W3CDTF">2024-02-14T00:55:00Z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0x0101008DB717157283E749A12EE9FA885B5ECC</vt:lpwstr>
  </property>
</Properties>
</file>